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 xml:space="preserve">附件2 </w:t>
      </w:r>
    </w:p>
    <w:p>
      <w:pPr>
        <w:jc w:val="center"/>
        <w:rPr>
          <w:rFonts w:hint="eastAsia" w:ascii="方正小标宋_GBK" w:hAnsi="宋体" w:eastAsia="方正小标宋_GBK" w:cs="Times New Roman"/>
          <w:color w:val="auto"/>
          <w:kern w:val="2"/>
          <w:sz w:val="44"/>
          <w:szCs w:val="44"/>
        </w:rPr>
      </w:pPr>
      <w:r>
        <w:rPr>
          <w:rFonts w:hint="eastAsia" w:ascii="方正小标宋_GBK" w:hAnsi="宋体" w:eastAsia="方正小标宋_GBK"/>
          <w:sz w:val="44"/>
          <w:szCs w:val="44"/>
        </w:rPr>
        <w:t xml:space="preserve">    </w:t>
      </w:r>
      <w:bookmarkStart w:id="0" w:name="_GoBack"/>
      <w:r>
        <w:rPr>
          <w:rFonts w:hint="eastAsia" w:ascii="方正小标宋_GBK" w:hAnsi="宋体" w:eastAsia="方正小标宋_GBK"/>
          <w:b w:val="0"/>
          <w:sz w:val="44"/>
          <w:szCs w:val="44"/>
        </w:rPr>
        <w:t>2020年广州市卫生健康科技两新项目一览表</w:t>
      </w:r>
      <w:bookmarkEnd w:id="0"/>
    </w:p>
    <w:tbl>
      <w:tblPr>
        <w:tblStyle w:val="2"/>
        <w:tblW w:w="1418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7"/>
        <w:gridCol w:w="1710"/>
        <w:gridCol w:w="6095"/>
        <w:gridCol w:w="2520"/>
        <w:gridCol w:w="1000"/>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0"/>
            <w:vAlign w:val="center"/>
          </w:tcPr>
          <w:p>
            <w:pPr>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710" w:type="dxa"/>
            <w:shd w:val="clear" w:color="000000" w:fill="FFFFFF"/>
            <w:noWrap w:val="0"/>
            <w:vAlign w:val="center"/>
          </w:tcPr>
          <w:p>
            <w:pPr>
              <w:widowControl/>
              <w:spacing w:line="36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项目编号</w:t>
            </w:r>
          </w:p>
        </w:tc>
        <w:tc>
          <w:tcPr>
            <w:tcW w:w="6095" w:type="dxa"/>
            <w:shd w:val="clear" w:color="000000" w:fill="FFFFFF"/>
            <w:noWrap/>
            <w:vAlign w:val="center"/>
          </w:tcPr>
          <w:p>
            <w:pPr>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项目名称</w:t>
            </w:r>
          </w:p>
        </w:tc>
        <w:tc>
          <w:tcPr>
            <w:tcW w:w="2520" w:type="dxa"/>
            <w:shd w:val="clear" w:color="000000" w:fill="FFFFFF"/>
            <w:noWrap/>
            <w:vAlign w:val="center"/>
          </w:tcPr>
          <w:p>
            <w:pPr>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申报单位</w:t>
            </w:r>
          </w:p>
        </w:tc>
        <w:tc>
          <w:tcPr>
            <w:tcW w:w="1000" w:type="dxa"/>
            <w:shd w:val="clear" w:color="000000" w:fill="FFFFFF"/>
            <w:noWrap w:val="0"/>
            <w:vAlign w:val="center"/>
          </w:tcPr>
          <w:p>
            <w:pPr>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项目</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负责人</w:t>
            </w:r>
          </w:p>
        </w:tc>
        <w:tc>
          <w:tcPr>
            <w:tcW w:w="2150" w:type="dxa"/>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4"/>
                <w:szCs w:val="24"/>
              </w:rPr>
              <w:t>立项及资助建议</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4182" w:type="dxa"/>
            <w:gridSpan w:val="6"/>
            <w:shd w:val="clear" w:color="000000" w:fill="FFFFFF"/>
            <w:noWrap w:val="0"/>
            <w:vAlign w:val="center"/>
          </w:tcPr>
          <w:p>
            <w:pPr>
              <w:jc w:val="center"/>
              <w:rPr>
                <w:rFonts w:hint="eastAsia" w:ascii="宋体" w:hAnsi="宋体" w:cs="宋体"/>
                <w:b/>
                <w:color w:val="000000"/>
                <w:kern w:val="0"/>
                <w:sz w:val="24"/>
                <w:szCs w:val="24"/>
              </w:rPr>
            </w:pPr>
            <w:r>
              <w:rPr>
                <w:rFonts w:hint="eastAsia" w:ascii="宋体" w:hAnsi="宋体" w:cs="宋体"/>
                <w:b/>
                <w:color w:val="000000"/>
                <w:kern w:val="0"/>
                <w:sz w:val="24"/>
                <w:szCs w:val="24"/>
              </w:rPr>
              <w:t>海珠区卫生健康局立项3项，拟资助2万元。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7" w:type="dxa"/>
            <w:shd w:val="clear" w:color="000000" w:fill="FFFFFF"/>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20201A041001</w:t>
            </w:r>
          </w:p>
        </w:tc>
        <w:tc>
          <w:tcPr>
            <w:tcW w:w="6095" w:type="dxa"/>
            <w:shd w:val="clear" w:color="000000"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自制骨折闭合复位辅助装置在山羊下肢骨折的实验研究</w:t>
            </w:r>
          </w:p>
        </w:tc>
        <w:tc>
          <w:tcPr>
            <w:tcW w:w="2520" w:type="dxa"/>
            <w:shd w:val="clear" w:color="000000" w:fill="FFFFFF"/>
            <w:noWrap w:val="0"/>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广州新海医院</w:t>
            </w:r>
          </w:p>
        </w:tc>
        <w:tc>
          <w:tcPr>
            <w:tcW w:w="1000" w:type="dxa"/>
            <w:shd w:val="clear" w:color="000000" w:fill="FFFFFF"/>
            <w:noWrap w:val="0"/>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林国钦</w:t>
            </w:r>
          </w:p>
        </w:tc>
        <w:tc>
          <w:tcPr>
            <w:tcW w:w="2150" w:type="dxa"/>
            <w:shd w:val="clear" w:color="000000" w:fill="FFFFFF"/>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20201A041002</w:t>
            </w:r>
          </w:p>
        </w:tc>
        <w:tc>
          <w:tcPr>
            <w:tcW w:w="6095" w:type="dxa"/>
            <w:shd w:val="clear" w:color="000000" w:fill="FFFFFF"/>
            <w:noWrap w:val="0"/>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超抗原SEB辅助治疗慢性牙周炎的疗效研究</w:t>
            </w:r>
          </w:p>
        </w:tc>
        <w:tc>
          <w:tcPr>
            <w:tcW w:w="2520" w:type="dxa"/>
            <w:shd w:val="clear" w:color="000000" w:fill="FFFFFF"/>
            <w:noWrap w:val="0"/>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沁美口腔门诊部</w:t>
            </w:r>
          </w:p>
        </w:tc>
        <w:tc>
          <w:tcPr>
            <w:tcW w:w="1000" w:type="dxa"/>
            <w:shd w:val="clear" w:color="000000" w:fill="FFFFFF"/>
            <w:noWrap w:val="0"/>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张莉</w:t>
            </w:r>
          </w:p>
        </w:tc>
        <w:tc>
          <w:tcPr>
            <w:tcW w:w="2150" w:type="dxa"/>
            <w:shd w:val="clear" w:color="000000" w:fill="FFFFFF"/>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20201A040001</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医护治一体利用微信平台对门诊颈椎病患者开展院外延伸健康指导的应用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广东省第一荣军医院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罗东梅</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b/>
                <w:color w:val="000000"/>
                <w:kern w:val="0"/>
                <w:sz w:val="24"/>
                <w:szCs w:val="24"/>
              </w:rPr>
              <w:t>荔湾区卫生健康局立项4项，拟资助0万元。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20201A040002</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家庭医生服务团队结合心理干预管理社区糖尿病模式的探讨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广州市荔湾区逢源街社区卫生服务中心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吕楚丽</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20201A040003</w:t>
            </w:r>
          </w:p>
        </w:tc>
        <w:tc>
          <w:tcPr>
            <w:tcW w:w="6095" w:type="dxa"/>
            <w:shd w:val="clear" w:color="000000" w:fill="FFFFFF"/>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构建医联体-家庭签约服务制的家庭式慢病管理模式</w:t>
            </w:r>
          </w:p>
        </w:tc>
        <w:tc>
          <w:tcPr>
            <w:tcW w:w="2520" w:type="dxa"/>
            <w:shd w:val="clear" w:color="000000" w:fill="FFFFFF"/>
            <w:noWrap w:val="0"/>
            <w:vAlign w:val="center"/>
          </w:tcPr>
          <w:p>
            <w:pPr>
              <w:widowControl/>
              <w:spacing w:line="4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广州市荔湾区逢源街社区卫生服务中心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朱利芳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20201A040004</w:t>
            </w:r>
          </w:p>
        </w:tc>
        <w:tc>
          <w:tcPr>
            <w:tcW w:w="6095" w:type="dxa"/>
            <w:shd w:val="clear" w:color="000000" w:fill="FFFFFF"/>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基于互联网的儿童身高影响因子分析及身高偏离干预研究</w:t>
            </w:r>
          </w:p>
        </w:tc>
        <w:tc>
          <w:tcPr>
            <w:tcW w:w="2520" w:type="dxa"/>
            <w:shd w:val="clear" w:color="000000" w:fill="FFFFFF"/>
            <w:noWrap w:val="0"/>
            <w:vAlign w:val="center"/>
          </w:tcPr>
          <w:p>
            <w:pPr>
              <w:widowControl/>
              <w:spacing w:line="4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广州市荔湾区妇幼保健院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唐敏</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4</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20201A040005</w:t>
            </w:r>
          </w:p>
        </w:tc>
        <w:tc>
          <w:tcPr>
            <w:tcW w:w="6095" w:type="dxa"/>
            <w:shd w:val="clear" w:color="000000" w:fill="FFFFFF"/>
            <w:noWrap w:val="0"/>
            <w:vAlign w:val="center"/>
          </w:tcPr>
          <w:p>
            <w:pPr>
              <w:widowControl/>
              <w:spacing w:line="3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严重精神障碍患者社区个案管理模式的应用</w:t>
            </w:r>
          </w:p>
        </w:tc>
        <w:tc>
          <w:tcPr>
            <w:tcW w:w="2520" w:type="dxa"/>
            <w:shd w:val="clear" w:color="000000" w:fill="FFFFFF"/>
            <w:noWrap w:val="0"/>
            <w:vAlign w:val="center"/>
          </w:tcPr>
          <w:p>
            <w:pPr>
              <w:widowControl/>
              <w:spacing w:line="40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广州市荔湾区疾病预防控制中心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李文艳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b/>
                <w:bCs/>
                <w:color w:val="000000"/>
                <w:kern w:val="0"/>
                <w:sz w:val="24"/>
                <w:szCs w:val="24"/>
                <w:lang w:bidi="ar"/>
              </w:rPr>
              <w:t>天河区</w:t>
            </w:r>
            <w:r>
              <w:rPr>
                <w:rFonts w:hint="eastAsia" w:ascii="宋体" w:hAnsi="宋体" w:cs="宋体"/>
                <w:b/>
                <w:color w:val="000000"/>
                <w:kern w:val="0"/>
                <w:sz w:val="24"/>
                <w:szCs w:val="24"/>
              </w:rPr>
              <w:t>卫生健康局立项4项，拟资助1万元。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20201A041003</w:t>
            </w:r>
          </w:p>
        </w:tc>
        <w:tc>
          <w:tcPr>
            <w:tcW w:w="6095" w:type="dxa"/>
            <w:shd w:val="clear" w:color="000000" w:fill="FFFFFF"/>
            <w:noWrap w:val="0"/>
            <w:vAlign w:val="center"/>
          </w:tcPr>
          <w:p>
            <w:pPr>
              <w:widowControl/>
              <w:spacing w:line="34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在基层医院应用椎体成形术联合唑来膦酸钠治疗骨质疏松性椎体骨折的研究</w:t>
            </w:r>
          </w:p>
        </w:tc>
        <w:tc>
          <w:tcPr>
            <w:tcW w:w="2520" w:type="dxa"/>
            <w:shd w:val="clear" w:color="000000" w:fill="FFFFFF"/>
            <w:noWrap w:val="0"/>
            <w:vAlign w:val="center"/>
          </w:tcPr>
          <w:p>
            <w:pPr>
              <w:widowControl/>
              <w:spacing w:line="34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广州市天河区人民医院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陈志光</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20201A040006</w:t>
            </w:r>
          </w:p>
        </w:tc>
        <w:tc>
          <w:tcPr>
            <w:tcW w:w="6095" w:type="dxa"/>
            <w:shd w:val="clear" w:color="000000" w:fill="FFFFFF"/>
            <w:noWrap w:val="0"/>
            <w:vAlign w:val="center"/>
          </w:tcPr>
          <w:p>
            <w:pPr>
              <w:widowControl/>
              <w:spacing w:line="34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广州市社区绝经期妇女骨质疏松症与骨性关节炎相关性的多中心研究</w:t>
            </w:r>
          </w:p>
        </w:tc>
        <w:tc>
          <w:tcPr>
            <w:tcW w:w="2520" w:type="dxa"/>
            <w:shd w:val="clear" w:color="000000" w:fill="FFFFFF"/>
            <w:noWrap w:val="0"/>
            <w:vAlign w:val="center"/>
          </w:tcPr>
          <w:p>
            <w:pPr>
              <w:widowControl/>
              <w:spacing w:line="38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广州市天河区妇幼保健计划生育服务中心（广州市天河区妇幼保健院 ）</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粟迎春</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20201A040008</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糖尿病下肢动脉病变筛查及社区干预</w:t>
            </w:r>
          </w:p>
        </w:tc>
        <w:tc>
          <w:tcPr>
            <w:tcW w:w="2520" w:type="dxa"/>
            <w:shd w:val="clear" w:color="000000" w:fill="FFFFFF"/>
            <w:noWrap w:val="0"/>
            <w:vAlign w:val="center"/>
          </w:tcPr>
          <w:p>
            <w:pPr>
              <w:widowControl/>
              <w:spacing w:line="48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广州市天河区冼村街社区卫生服务中心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张峡君</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8"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4</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20201A040007</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“1+3+4”家庭医生签约服务提高社区2型糖尿病患者自我管理及血糖控制的技术推广与效果评价</w:t>
            </w:r>
          </w:p>
        </w:tc>
        <w:tc>
          <w:tcPr>
            <w:tcW w:w="2520" w:type="dxa"/>
            <w:shd w:val="clear" w:color="000000" w:fill="FFFFFF"/>
            <w:noWrap w:val="0"/>
            <w:vAlign w:val="center"/>
          </w:tcPr>
          <w:p>
            <w:pPr>
              <w:widowControl/>
              <w:spacing w:line="480" w:lineRule="exact"/>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广州市天河区天河南街社区卫生服务中心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冯秀玲</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b/>
                <w:bCs/>
                <w:color w:val="000000"/>
                <w:kern w:val="0"/>
                <w:sz w:val="24"/>
                <w:szCs w:val="24"/>
                <w:lang w:bidi="ar"/>
              </w:rPr>
              <w:t>白云区</w:t>
            </w:r>
            <w:r>
              <w:rPr>
                <w:rFonts w:hint="eastAsia" w:ascii="宋体" w:hAnsi="宋体" w:cs="宋体"/>
                <w:b/>
                <w:color w:val="000000"/>
                <w:kern w:val="0"/>
                <w:sz w:val="24"/>
                <w:szCs w:val="24"/>
              </w:rPr>
              <w:t>卫生健康局立项3项，拟资助1万元。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20201A041004</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白云区计生专干转岗健康教育宣传员推广应用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广州市白云区疾病预防控制中心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张杏花</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tabs>
                <w:tab w:val="center" w:pos="305"/>
                <w:tab w:val="left" w:pos="447"/>
              </w:tabs>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20201A040009</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智能化疫苗冰箱在疫苗接种领域的应用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广州市白云区疾病预防控制中心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陈艳芳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20201A040010</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对社区糖尿病患者开展纽曼系统模式自我管理疾病能力干预</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广州市白云区均禾街社区卫生服务中心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戴俊琳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bidi="ar"/>
              </w:rPr>
              <w:t>黄埔区</w:t>
            </w:r>
            <w:r>
              <w:rPr>
                <w:rFonts w:hint="eastAsia" w:ascii="宋体" w:hAnsi="宋体" w:cs="宋体"/>
                <w:b/>
                <w:color w:val="000000"/>
                <w:kern w:val="0"/>
                <w:sz w:val="24"/>
                <w:szCs w:val="24"/>
              </w:rPr>
              <w:t>卫生健康局立项3项，拟资助2万元。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20201A041005</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社区脑卒中筛查与干预适宜技术研究</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广州市黄埔区疾病预防控制中心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杨春</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20201A041006</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黄埔区居民“骨质疏松”筛查及健康管理效果评估</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广州市黄埔区夏港街社区卫生服务中心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周丽娟</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20201A040011</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医防融合模式下的脑卒中高危人群的健康管理</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广州市黄埔区夏港街社区卫生服务中心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李沙</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花都区</w:t>
            </w:r>
            <w:r>
              <w:rPr>
                <w:rFonts w:hint="eastAsia" w:ascii="宋体" w:hAnsi="宋体" w:cs="宋体"/>
                <w:b/>
                <w:color w:val="000000"/>
                <w:kern w:val="0"/>
                <w:sz w:val="24"/>
                <w:szCs w:val="24"/>
              </w:rPr>
              <w:t>卫生健康局立项1项，拟资助1万元。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20201A041007</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基层医院应用碘纺纱治疗慢性伤口的推广应用研究</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广州市花都区花东镇北兴卫生院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刘广潮</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bidi="ar"/>
              </w:rPr>
              <w:t>番禺区</w:t>
            </w:r>
            <w:r>
              <w:rPr>
                <w:rFonts w:hint="eastAsia" w:ascii="宋体" w:hAnsi="宋体" w:cs="宋体"/>
                <w:b/>
                <w:color w:val="000000"/>
                <w:kern w:val="0"/>
                <w:sz w:val="24"/>
                <w:szCs w:val="24"/>
              </w:rPr>
              <w:t>卫生健康局立3项，拟资助1万元。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20201A041008</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术中喉返神经监测在甲状腺手术中的应用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广州市番禺区沙湾人民医院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胡鑫</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20201A040012</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新生儿20项行为神经评估（NBNA）的临床应用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广州市番禺区第八人民医院（广州市番禺区石碁人民医院）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冯雪梅</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20201A040013</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手法催乳配合穴位按摩对促进产后乳汁分泌的新技术应用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广州市番禺区钟村街社区卫生服务中心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何杏平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b/>
                <w:bCs/>
                <w:color w:val="000000"/>
                <w:kern w:val="0"/>
                <w:sz w:val="24"/>
                <w:szCs w:val="24"/>
                <w:lang w:bidi="ar"/>
              </w:rPr>
              <w:t>南沙区</w:t>
            </w:r>
            <w:r>
              <w:rPr>
                <w:rFonts w:hint="eastAsia" w:ascii="宋体" w:hAnsi="宋体" w:cs="宋体"/>
                <w:b/>
                <w:color w:val="000000"/>
                <w:kern w:val="0"/>
                <w:sz w:val="24"/>
                <w:szCs w:val="24"/>
              </w:rPr>
              <w:t>卫生健康局立项1项，拟资助0万元。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20201A040014</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构建基层腹腔镜肝胆脾胰手术前哨平台</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广州市南沙区第六人民医院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王小锋</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bidi="ar"/>
              </w:rPr>
              <w:t>从化区</w:t>
            </w:r>
            <w:r>
              <w:rPr>
                <w:rFonts w:hint="eastAsia" w:ascii="宋体" w:hAnsi="宋体" w:cs="宋体"/>
                <w:b/>
                <w:color w:val="000000"/>
                <w:kern w:val="0"/>
                <w:sz w:val="24"/>
                <w:szCs w:val="24"/>
              </w:rPr>
              <w:t>卫生健康局立项6项，拟资助2万元。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20201A041009</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血清学检测在唐氏综合征筛查中的应用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广州市从化区妇幼保健院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唐爱民</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20201A041010</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基于微信平台的献血者健康征询小程序设计与应用研究</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广州血液中心从化血站</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邓永聪</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1710" w:type="dxa"/>
            <w:shd w:val="clear" w:color="000000" w:fill="FFFFFF"/>
            <w:noWrap w:val="0"/>
            <w:vAlign w:val="center"/>
          </w:tcPr>
          <w:p>
            <w:pPr>
              <w:jc w:val="center"/>
              <w:rPr>
                <w:rFonts w:ascii="宋体" w:hAnsi="宋体" w:cs="宋体"/>
                <w:color w:val="000000"/>
                <w:kern w:val="0"/>
                <w:sz w:val="24"/>
                <w:szCs w:val="24"/>
                <w:lang w:bidi="ar"/>
              </w:rPr>
            </w:pPr>
            <w:r>
              <w:rPr>
                <w:rFonts w:ascii="宋体" w:hAnsi="宋体" w:cs="宋体"/>
                <w:color w:val="000000"/>
                <w:kern w:val="0"/>
                <w:sz w:val="24"/>
                <w:szCs w:val="24"/>
                <w:lang w:bidi="ar"/>
              </w:rPr>
              <w:t>20201A040015</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从化区广州管圆线虫病自然疫源地调查</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从化区疾病预防控制中心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冯柳芳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w:t>
            </w:r>
          </w:p>
        </w:tc>
        <w:tc>
          <w:tcPr>
            <w:tcW w:w="1710" w:type="dxa"/>
            <w:shd w:val="clear" w:color="000000" w:fill="FFFFFF"/>
            <w:noWrap w:val="0"/>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20201A040016</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监测卵泡联合子午流注开穴法在不孕患者中的应用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广州市从化区妇幼保健院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龙玲芳</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2" w:hRule="atLeast"/>
        </w:trPr>
        <w:tc>
          <w:tcPr>
            <w:tcW w:w="707" w:type="dxa"/>
            <w:shd w:val="clear" w:color="000000" w:fill="FFFFFF"/>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5</w:t>
            </w:r>
          </w:p>
        </w:tc>
        <w:tc>
          <w:tcPr>
            <w:tcW w:w="1710" w:type="dxa"/>
            <w:shd w:val="clear" w:color="000000" w:fill="FFFFFF"/>
            <w:noWrap w:val="0"/>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20201A040017</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经阴道四维超声造影评估输卵管通畅性、盆腔周围粘连及输卵管功能</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广州市从化区妇幼保健院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欧阳飞</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w:t>
            </w:r>
          </w:p>
        </w:tc>
        <w:tc>
          <w:tcPr>
            <w:tcW w:w="171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ascii="宋体" w:hAnsi="宋体" w:cs="宋体"/>
                <w:color w:val="000000"/>
                <w:kern w:val="0"/>
                <w:sz w:val="24"/>
                <w:szCs w:val="24"/>
                <w:lang w:bidi="ar"/>
              </w:rPr>
              <w:t>20201A040018</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网络化动态心电图检查在基层医共体内的推广应用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广州市从化区中医医院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江腾春</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182" w:type="dxa"/>
            <w:gridSpan w:val="6"/>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b/>
                <w:bCs/>
                <w:color w:val="000000"/>
                <w:kern w:val="0"/>
                <w:sz w:val="24"/>
                <w:szCs w:val="24"/>
                <w:lang w:bidi="ar"/>
              </w:rPr>
              <w:t>增城区卫生健康局立项2项，拟资助0万元。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710" w:type="dxa"/>
            <w:shd w:val="clear" w:color="000000" w:fill="FFFFFF"/>
            <w:noWrap w:val="0"/>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20201A040019</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彩超联合ABI早期筛查糖尿病下肢血管病变的社区应用</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广州市增城区增江街社区卫生服务中心</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黄建</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7" w:type="dxa"/>
            <w:shd w:val="clear" w:color="000000" w:fill="FFFFFF"/>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w:t>
            </w:r>
          </w:p>
        </w:tc>
        <w:tc>
          <w:tcPr>
            <w:tcW w:w="1710" w:type="dxa"/>
            <w:shd w:val="clear" w:color="000000" w:fill="FFFFFF"/>
            <w:noWrap w:val="0"/>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20201A040020</w:t>
            </w:r>
          </w:p>
        </w:tc>
        <w:tc>
          <w:tcPr>
            <w:tcW w:w="6095"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过渡期护理模式对脑梗后吞咽困难患者的依从性及生活质量的影响</w:t>
            </w:r>
          </w:p>
        </w:tc>
        <w:tc>
          <w:tcPr>
            <w:tcW w:w="2520" w:type="dxa"/>
            <w:shd w:val="clear" w:color="000000" w:fill="FFFFFF"/>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广州市增城区中新镇中心卫生院</w:t>
            </w:r>
          </w:p>
        </w:tc>
        <w:tc>
          <w:tcPr>
            <w:tcW w:w="1000" w:type="dxa"/>
            <w:shd w:val="clear" w:color="000000"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陆京美</w:t>
            </w:r>
          </w:p>
        </w:tc>
        <w:tc>
          <w:tcPr>
            <w:tcW w:w="2150" w:type="dxa"/>
            <w:shd w:val="clear" w:color="000000" w:fill="FFFFFF"/>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6ED57842-0FFD-4E89-B1C9-9A90600B8D8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E75AA"/>
    <w:rsid w:val="645E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2020-04-10T12:32:00Z</dcterms:created>
  <dc:creator>尹茜茜</dc:creator>
  <cp:lastModifiedBy>尹茜茜</cp:lastModifiedBy>
  <dcterms:modified xsi:type="dcterms:W3CDTF">2020-04-10T12:32:17Z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