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kern w:val="0"/>
          <w:sz w:val="32"/>
          <w:szCs w:val="32"/>
        </w:rPr>
        <w:t>1</w:t>
      </w: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比选报价书</w:t>
      </w:r>
    </w:p>
    <w:bookmarkEnd w:id="0"/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2"/>
        <w:tblW w:w="85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Ansi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Ansi="仿宋_GB2312"/>
                <w:b/>
                <w:kern w:val="0"/>
                <w:sz w:val="32"/>
                <w:szCs w:val="32"/>
              </w:rPr>
              <w:t>目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Ansi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广州市</w:t>
            </w:r>
            <w:r>
              <w:rPr>
                <w:rFonts w:hint="eastAsia"/>
                <w:kern w:val="0"/>
                <w:sz w:val="32"/>
                <w:szCs w:val="32"/>
              </w:rPr>
              <w:t>2020</w:t>
            </w:r>
            <w:r>
              <w:rPr>
                <w:kern w:val="0"/>
                <w:sz w:val="32"/>
                <w:szCs w:val="32"/>
              </w:rPr>
              <w:t>年计划分配军转干部现场选岗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kern w:val="0"/>
          <w:sz w:val="32"/>
          <w:szCs w:val="32"/>
        </w:rPr>
      </w:pP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备注：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1．总额不得高于1</w:t>
      </w:r>
      <w:r>
        <w:rPr>
          <w:rFonts w:hint="eastAsia"/>
          <w:kern w:val="0"/>
          <w:sz w:val="32"/>
          <w:szCs w:val="32"/>
        </w:rPr>
        <w:t>7.4</w:t>
      </w:r>
      <w:r>
        <w:rPr>
          <w:kern w:val="0"/>
          <w:sz w:val="32"/>
          <w:szCs w:val="32"/>
        </w:rPr>
        <w:t>万元。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2．报价单位为元，报价货币单位为人民币。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</w:t>
      </w:r>
      <w:r>
        <w:rPr>
          <w:rFonts w:hAnsi="仿宋_GB2312"/>
          <w:kern w:val="0"/>
          <w:sz w:val="32"/>
          <w:szCs w:val="32"/>
        </w:rPr>
        <w:t>比选申请人（法人公章）：</w:t>
      </w: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            </w:t>
      </w:r>
      <w:r>
        <w:rPr>
          <w:rFonts w:hAnsi="仿宋_GB2312"/>
          <w:kern w:val="0"/>
          <w:sz w:val="32"/>
          <w:szCs w:val="32"/>
        </w:rPr>
        <w:t>年</w:t>
      </w:r>
      <w:r>
        <w:rPr>
          <w:kern w:val="0"/>
          <w:sz w:val="32"/>
          <w:szCs w:val="32"/>
        </w:rPr>
        <w:t xml:space="preserve">    </w:t>
      </w:r>
      <w:r>
        <w:rPr>
          <w:rFonts w:hAnsi="仿宋_GB2312"/>
          <w:kern w:val="0"/>
          <w:sz w:val="32"/>
          <w:szCs w:val="32"/>
        </w:rPr>
        <w:t>月</w:t>
      </w:r>
      <w:r>
        <w:rPr>
          <w:kern w:val="0"/>
          <w:sz w:val="32"/>
          <w:szCs w:val="32"/>
        </w:rPr>
        <w:t xml:space="preserve">    </w:t>
      </w:r>
      <w:r>
        <w:rPr>
          <w:rFonts w:hAnsi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95B0B"/>
    <w:rsid w:val="0DB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2020-09-29T08:19:00Z</dcterms:created>
  <dc:creator>陈颂</dc:creator>
  <cp:lastModifiedBy>陈颂</cp:lastModifiedBy>
  <dcterms:modified xsi:type="dcterms:W3CDTF">2020-09-29T08:19:37Z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