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700" w:lineRule="exact"/>
        <w:jc w:val="center"/>
        <w:rPr>
          <w:rFonts w:ascii="方正小标宋_GBK" w:hAnsi="方正小标宋_GBK" w:eastAsia="方正小标宋_GBK" w:cs="方正小标宋_GBK"/>
          <w:spacing w:val="20"/>
          <w:szCs w:val="21"/>
        </w:rPr>
      </w:pPr>
      <w:r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  <w:t>政府采购意向公告</w:t>
      </w:r>
    </w:p>
    <w:p>
      <w:pPr>
        <w:tabs>
          <w:tab w:val="left" w:pos="993"/>
          <w:tab w:val="left" w:pos="1134"/>
          <w:tab w:val="left" w:pos="1418"/>
        </w:tabs>
        <w:spacing w:line="72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广州起义烈士陵园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2021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3 </w:t>
      </w:r>
      <w:r>
        <w:rPr>
          <w:rFonts w:hint="eastAsia" w:ascii="仿宋_GB2312" w:hAnsi="仿宋_GB2312" w:eastAsia="仿宋_GB2312" w:cs="仿宋_GB2312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广州起义烈士陵园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3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6"/>
        <w:tblW w:w="14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63"/>
        <w:gridCol w:w="7023"/>
        <w:gridCol w:w="1652"/>
        <w:gridCol w:w="17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采购项目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2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预算金额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绿化养护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服务</w:t>
            </w:r>
          </w:p>
        </w:tc>
        <w:tc>
          <w:tcPr>
            <w:tcW w:w="702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标的名称：广州起义烈士陵园绿化养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护服务；标的数量：1；主要功能或目标：本项目主要负责养护区域内的乔木、灌木、棕榈植物、竹、地被植物、水生植物、藤本植物、草地、阴生观叶植物等植物的淋水、施肥、常规性病虫害防治、修剪整形、寄生物和枯荫枝处理、大树定期安全检查、树洞封涂保护、松土、除杂草、苗木补种、草地修剪维护等科学合理的日常保养以及绿地保洁，树木迁移种植，危枯树木和高空危枯枝的修伐抢险、全园棕榈植物日常黄叶修剪及一年两次大修剪等工作，按要求做好疫情防控相关工作，以及配合陵园9·30全国烈士纪念日、叶帅纪念日、春节等各大型活动的摆花布置、布展等工作。</w:t>
            </w:r>
          </w:p>
        </w:tc>
        <w:tc>
          <w:tcPr>
            <w:tcW w:w="165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367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（两年）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2021年4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1.1月26日政府采购意向公开作废，以此件为准。</w:t>
            </w:r>
          </w:p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2.原项目服务期限于2021年   5月14日到期。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3.新一标段服务期限为2021年5月15日至2023年5月14日。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广州起义烈士陵园</w:t>
      </w:r>
    </w:p>
    <w:p>
      <w:pPr>
        <w:tabs>
          <w:tab w:val="left" w:pos="993"/>
          <w:tab w:val="left" w:pos="1134"/>
          <w:tab w:val="left" w:pos="1418"/>
        </w:tabs>
        <w:spacing w:line="400" w:lineRule="exact"/>
        <w:ind w:right="480" w:firstLine="960" w:firstLineChars="30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2021年3月4日  </w:t>
      </w:r>
    </w:p>
    <w:p/>
    <w:sectPr>
      <w:footerReference r:id="rId3" w:type="default"/>
      <w:pgSz w:w="16838" w:h="11906" w:orient="landscape"/>
      <w:pgMar w:top="850" w:right="1440" w:bottom="5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4389755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65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8gsMLYAAAACgEAAA8AAAAAAAAAAQAg&#10;AAAAIgAAAGRycy9kb3ducmV2LnhtbFBLAQIUABQAAAAIAIdO4kD6TuaaDgIAAAcEAAAOAAAAAAAA&#10;AAEAIAAAACc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F"/>
    <w:rsid w:val="001967EA"/>
    <w:rsid w:val="0025496F"/>
    <w:rsid w:val="004530EB"/>
    <w:rsid w:val="004F73D2"/>
    <w:rsid w:val="007932F7"/>
    <w:rsid w:val="009560E8"/>
    <w:rsid w:val="00AC7FBF"/>
    <w:rsid w:val="00B00752"/>
    <w:rsid w:val="00B80572"/>
    <w:rsid w:val="00C3659A"/>
    <w:rsid w:val="00C85E27"/>
    <w:rsid w:val="01A729D8"/>
    <w:rsid w:val="026619F4"/>
    <w:rsid w:val="02B4579D"/>
    <w:rsid w:val="04265A01"/>
    <w:rsid w:val="15163512"/>
    <w:rsid w:val="1582247C"/>
    <w:rsid w:val="167C7371"/>
    <w:rsid w:val="18B23D70"/>
    <w:rsid w:val="1A1C308C"/>
    <w:rsid w:val="1B84292D"/>
    <w:rsid w:val="1C8851B1"/>
    <w:rsid w:val="20FD4AC7"/>
    <w:rsid w:val="21D21CD3"/>
    <w:rsid w:val="25331E0F"/>
    <w:rsid w:val="2CFB7937"/>
    <w:rsid w:val="2E9776DF"/>
    <w:rsid w:val="33387B3D"/>
    <w:rsid w:val="33983D73"/>
    <w:rsid w:val="33CE0130"/>
    <w:rsid w:val="36544DDF"/>
    <w:rsid w:val="3691175A"/>
    <w:rsid w:val="3C1E71E1"/>
    <w:rsid w:val="3CB80012"/>
    <w:rsid w:val="40C440F1"/>
    <w:rsid w:val="41693D13"/>
    <w:rsid w:val="42E571AB"/>
    <w:rsid w:val="43EA3476"/>
    <w:rsid w:val="4A177D57"/>
    <w:rsid w:val="4A8A0EC4"/>
    <w:rsid w:val="4C253294"/>
    <w:rsid w:val="4CA6052E"/>
    <w:rsid w:val="57A15E4D"/>
    <w:rsid w:val="57A1794C"/>
    <w:rsid w:val="58BF1E59"/>
    <w:rsid w:val="596D700C"/>
    <w:rsid w:val="5E145ED7"/>
    <w:rsid w:val="5F6957F5"/>
    <w:rsid w:val="627F6662"/>
    <w:rsid w:val="63012CA4"/>
    <w:rsid w:val="63E42749"/>
    <w:rsid w:val="651D57ED"/>
    <w:rsid w:val="688526CD"/>
    <w:rsid w:val="728C694A"/>
    <w:rsid w:val="73DF3E06"/>
    <w:rsid w:val="74436587"/>
    <w:rsid w:val="769C01F7"/>
    <w:rsid w:val="79245F80"/>
    <w:rsid w:val="7A852ADE"/>
    <w:rsid w:val="7F59723C"/>
    <w:rsid w:val="7FA9196E"/>
    <w:rsid w:val="7F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556</Words>
  <Characters>199</Characters>
  <Lines>1</Lines>
  <Paragraphs>1</Paragraphs>
  <TotalTime>0</TotalTime>
  <ScaleCrop>false</ScaleCrop>
  <LinksUpToDate>false</LinksUpToDate>
  <CharactersWithSpaces>754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2021-03-05T03:25:00Z</dcterms:created>
  <dc:creator>chenjc</dc:creator>
  <cp:lastModifiedBy>网站编辑</cp:lastModifiedBy>
  <cp:lastPrinted>2021-02-02T09:20:00Z</cp:lastPrinted>
  <dcterms:modified xsi:type="dcterms:W3CDTF">2021-03-17T10:09:48Z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