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03345"/>
            <wp:effectExtent l="0" t="0" r="12065" b="1905"/>
            <wp:docPr id="1" name="图片 1" descr="进口冷冻食品专用车标识（正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进口冷冻食品专用车标识（正面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784F"/>
    <w:rsid w:val="3A8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2021-04-23T07:19:00Z</dcterms:created>
  <dc:creator>曾小雁</dc:creator>
  <cp:lastModifiedBy>曾小雁</cp:lastModifiedBy>
  <dcterms:modified xsi:type="dcterms:W3CDTF">2021-04-23T07:20:20Z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