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氨基酸态氮、黄曲霉毒素B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酸价/酸值、过氧化值、铅（以Pb计）、黄曲霉毒素B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氯化钠、氯化钾、碘（以I计）、钡（以Ba计)、铅（以Pb计）、总砷（以As计）、镉（以Cd计）、总汞（以Hg计）、亚铁氰化钾/亚铁氰化钠（以亚铁氰根计）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预包装食品营养标签通则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28050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冷冻饮品和制作料》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2759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铅（以Pb计）、黄曲霉毒素B</w:t>
            </w:r>
            <w:r>
              <w:rPr>
                <w:rStyle w:val="22"/>
                <w:rFonts w:hint="default"/>
                <w:color w:val="auto"/>
                <w:sz w:val="20"/>
                <w:szCs w:val="20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29"/>
                <w:color w:val="auto"/>
                <w:sz w:val="20"/>
                <w:szCs w:val="20"/>
                <w:lang w:val="en-US" w:eastAsia="zh-CN" w:bidi="ar"/>
              </w:rPr>
              <w:t>过氧化值（以脂肪计）、铅（以Pb计）、铬（以Cr计）、氯霉素、</w:t>
            </w:r>
            <w:r>
              <w:rPr>
                <w:rStyle w:val="38"/>
                <w:rFonts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过氧化值、苯并（a）芘、菌落总数、大肠菌群、沙门氏菌、金黄色葡萄球菌、糖精钠（以糖精计）、甜蜜素（以环己基氨基磺酸计）、安赛蜜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食品中农药最大残留限量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《威士忌》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GB/T 11857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食品添加剂使用标准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铅(以Pb计)、菌落总数、大肠菌群、霉菌和酵母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铅(以Pb计)、铝的残留量(干样品，以Al计)、二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氧化硫残留量、米酵菌酸（湿米粉、湿粉条类产品加检风险项目）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其他淀粉制品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铝的残留量(干样品，以Al计)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淀粉糖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糕点、面包》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保健食品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16740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减服类：西布曲明、N-单去甲基西布曲明、N，N-双去甲基西布曲明、麻黄碱、芬氟拉明、酚酞；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辅助降血糖类：甲苯磺丁脲、格列苯脲、格列齐特、格列吡嗪、格列喹酮、格列美脲、马来酸罗格列酮、瑞格列奈、盐酸吡格列酮、盐酸二甲双胍、盐酸苯乙双胍、盐酸丁二胍、格列波脲；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缓解体力疲劳类/提高免疫力类：那红地那非、红地那非、伐地那非、羟基豪莫西地那非、西地那非、豪莫西地那非、氨基他达拉非、他达拉非、硫代艾地那非、伪伐地那非、那莫西地那非；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睡眠类：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辅助降血压类：阿替洛尔、盐酸可乐定、氢氯噻嗪、卡托普利、哌唑嗪、利血平、硝苯地平、氨氯地平、尼群地平、尼莫地平、尼索地平、非洛地平；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所有样品：功效/标志性成分、菌落总数、大肠菌群、霉菌和酵母、金黄色葡萄球菌、沙门氏菌、铅（Pb）、总砷（As）、总汞（Hg）；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硬胶囊样品：水分；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口服液样品：可溶性固形物；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鱼油类软胶囊样品：酸价、过氧化值；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片剂样品：崩解时限；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硬胶囊壳中的铬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乳基婴儿配方食品、豆基婴儿配方食品1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计)、三聚氰胺、香兰素、乙基香兰素、菌落总数、大肠菌群、金黄色葡萄球菌、沙门氏菌、阪崎肠杆菌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乳基婴儿配方食品、豆基婴儿配方食品2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计)、三聚氰胺、香兰素、乙基香兰素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乳基较大婴儿和幼儿配方食品、豆基较大婴儿和幼儿配方食品1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乳基较大婴儿和幼儿配方食品、豆基较大婴儿和幼儿配方食品2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禽、畜副产品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总量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亚硫酸盐（以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氯苯氧乙酸钠、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苄基腺嘌呤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铅（以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计）、总汞（以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计）、总砷（以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计）、铬（以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铅（以Pb计）、镉（以Cd计）、克百威、氧乐果、氯氰菊酯和高效氯氰菊酯、氟虫腈、甲拌磷、甲胺磷、乙酰甲胺磷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挥发性盐基氮、镉（以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苯醚甲环唑、氟硅唑、己唑醇、甲胺磷、甲基对硫磷、克百威、氯氰菊酯和高效氯氰菊酯、嘧霉胺、灭线磷、氰戊菊酯和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S-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氰戊菊酯、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霜霉威和霜霉威盐酸盐、</w:t>
            </w:r>
            <w:r>
              <w:rPr>
                <w:rStyle w:val="36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西番莲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铅（以Pb计）、氟虫腈、毒死蜱、氯氰菊酯和高效氯氰菊酯、克百威、水胺硫磷、氧乐果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CF56F0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6784A3C"/>
    <w:rsid w:val="07072437"/>
    <w:rsid w:val="071020AD"/>
    <w:rsid w:val="07107AFC"/>
    <w:rsid w:val="07AB41D6"/>
    <w:rsid w:val="080B6F45"/>
    <w:rsid w:val="08536584"/>
    <w:rsid w:val="086005B5"/>
    <w:rsid w:val="091E4FB2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103F5C9A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B513964"/>
    <w:rsid w:val="1C21487F"/>
    <w:rsid w:val="1C446497"/>
    <w:rsid w:val="1C8B1BF3"/>
    <w:rsid w:val="1D051C5B"/>
    <w:rsid w:val="1D1A4F0F"/>
    <w:rsid w:val="1D3C6EE9"/>
    <w:rsid w:val="1D496E62"/>
    <w:rsid w:val="1DF5369D"/>
    <w:rsid w:val="1E192C4C"/>
    <w:rsid w:val="1E6601BE"/>
    <w:rsid w:val="1E897613"/>
    <w:rsid w:val="1F777ECE"/>
    <w:rsid w:val="1F8B6BFB"/>
    <w:rsid w:val="1FEA5FBB"/>
    <w:rsid w:val="200365E1"/>
    <w:rsid w:val="20B34227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7C6C21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CD3516"/>
    <w:rsid w:val="2AE86ADE"/>
    <w:rsid w:val="2B3E0164"/>
    <w:rsid w:val="2B6E7E2B"/>
    <w:rsid w:val="2B7045D1"/>
    <w:rsid w:val="2B9247DD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0775E97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31180"/>
    <w:rsid w:val="40CD3C02"/>
    <w:rsid w:val="40D83CD8"/>
    <w:rsid w:val="41AF5A53"/>
    <w:rsid w:val="41F50EC3"/>
    <w:rsid w:val="41FD3E29"/>
    <w:rsid w:val="424631CE"/>
    <w:rsid w:val="43B576DD"/>
    <w:rsid w:val="44F80038"/>
    <w:rsid w:val="44FA4E46"/>
    <w:rsid w:val="4510012C"/>
    <w:rsid w:val="45335A43"/>
    <w:rsid w:val="4567409E"/>
    <w:rsid w:val="456C433D"/>
    <w:rsid w:val="45927586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6E6D92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2A2EED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405E6A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2F0496"/>
    <w:rsid w:val="617663C9"/>
    <w:rsid w:val="61980DF8"/>
    <w:rsid w:val="61AA42C9"/>
    <w:rsid w:val="6211468E"/>
    <w:rsid w:val="62451DD3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C67569F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6951BD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ED91390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9">
    <w:name w:val="font1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2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41">
    <w:name w:val="font132"/>
    <w:basedOn w:val="7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42">
    <w:name w:val="font151"/>
    <w:basedOn w:val="7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2021-07-02T10:00:53Z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