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560" w:lineRule="exact"/>
        <w:ind w:firstLine="0" w:firstLineChars="0"/>
        <w:jc w:val="center"/>
        <w:rPr>
          <w:rFonts w:ascii="方正小标宋简体" w:hAnsi="仿宋_GB2312" w:eastAsia="方正小标宋简体" w:cs="仿宋_GB2312"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52"/>
          <w:szCs w:val="52"/>
        </w:rPr>
        <w:t>广州市化妆品生产企业监督检查情况汇总表（</w:t>
      </w:r>
      <w:r>
        <w:rPr>
          <w:rFonts w:hint="eastAsia" w:ascii="方正小标宋简体" w:hAnsi="仿宋_GB2312" w:eastAsia="方正小标宋简体" w:cs="仿宋_GB2312"/>
          <w:sz w:val="52"/>
          <w:szCs w:val="52"/>
          <w:lang w:val="en-US" w:eastAsia="zh-CN"/>
        </w:rPr>
        <w:t>2021</w:t>
      </w:r>
      <w:r>
        <w:rPr>
          <w:rFonts w:hint="eastAsia" w:ascii="方正小标宋简体" w:hAnsi="仿宋_GB2312" w:eastAsia="方正小标宋简体" w:cs="仿宋_GB2312"/>
          <w:sz w:val="52"/>
          <w:szCs w:val="52"/>
        </w:rPr>
        <w:t>年第</w:t>
      </w:r>
      <w:r>
        <w:rPr>
          <w:rFonts w:hint="eastAsia" w:ascii="方正小标宋简体" w:hAnsi="仿宋_GB2312" w:eastAsia="方正小标宋简体" w:cs="仿宋_GB2312"/>
          <w:sz w:val="52"/>
          <w:szCs w:val="52"/>
          <w:lang w:val="en-US" w:eastAsia="zh-CN"/>
        </w:rPr>
        <w:t>1</w:t>
      </w:r>
      <w:r>
        <w:rPr>
          <w:rFonts w:hint="eastAsia" w:ascii="方正小标宋简体" w:hAnsi="仿宋_GB2312" w:eastAsia="方正小标宋简体" w:cs="仿宋_GB2312"/>
          <w:sz w:val="52"/>
          <w:szCs w:val="52"/>
        </w:rPr>
        <w:t>期）</w:t>
      </w:r>
    </w:p>
    <w:tbl>
      <w:tblPr>
        <w:tblStyle w:val="2"/>
        <w:tblW w:w="224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2263"/>
        <w:gridCol w:w="2193"/>
        <w:gridCol w:w="800"/>
        <w:gridCol w:w="698"/>
        <w:gridCol w:w="1445"/>
        <w:gridCol w:w="1875"/>
        <w:gridCol w:w="1260"/>
        <w:gridCol w:w="1575"/>
        <w:gridCol w:w="6300"/>
        <w:gridCol w:w="34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序号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企业名称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生产地址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企业法定代表人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企业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化妆品生产许可证编号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社会信用代码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（组织机构代码）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检查时间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检查单位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检查</w:t>
            </w: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Cs w:val="21"/>
              </w:rPr>
              <w:t>结果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Cs w:val="21"/>
              </w:rPr>
              <w:t>处理措施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广州市恒大精细化工有限公司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广州市白云区江高镇夏荷路12号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李裕斌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吕永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粤妆20161293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9144010175776132XC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在质量管理方面存在不合格品未专区存放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问题；在厂房与设施方面存在洗手设施不能正常使用，包材和成品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未分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存放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等问题；在设备方面存在仪器检定超过有效期，生产设备无使用记录等问题；在物料与产品方面存在物料未离墙摆放等问题。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广州市恒大精细化工有限公司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白云区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广州市卡曼儿化妆品有限公司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广州市白云区人和镇人和大马路56号南国工业园自编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43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栋二楼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instrText xml:space="preserve"> HYPERLINK "https://www.qcc.com/pl/pf014b35c4b960ff00c87d16e152196c.html"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t>黎秀琳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彭美嘉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粤妆20180021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914401013044469091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2021-5-8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广州市市场监督管理局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在机构与人员方面存在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质量负责人履职能力不足，员工无健康证明等问题；在质量管理方面存在部分产品无批生产记录，实验仪器无校准检定，无内审记录等问题；在厂房与设施方面存在生产车间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地面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破损，包材未离墙摆放等问题；在设备方面存在生产设备未按规定清洁消毒等问题；在物料与产品方面存在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无合格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供应商评估记录等问题。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1.广州市卡曼儿化妆品有限公司违反了《化妆品生产许可检查要点》的相关要求，存在产品质量安全风险，企业已停产整改。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广州市新霸化妆品有限公司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广州市白云区钟落潭镇金盆村永福工业区自编33号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instrText xml:space="preserve"> HYPERLINK "https://www.qcc.com/pl/p164e9429d7a74a78e159220a555df8b.html"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t>潘忠立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潘忠立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粤妆20170296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9144010166401072X7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广州市白云区市场监督管理局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在机构与人员方面存在检验员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履职能力不足，员工无培训记录等问题；在质量管理方面存在部分产品无批生产记录，未与检验机构签订委托检验协议，无内审记录等问题；在厂房与设施方面存在未按计划对车间进行定期监控等问题；在设备方面存在部分仪器无校验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无年度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水质检验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全检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报告等问题；在物料与产品方面存在未建立供应商档案，部分物料无标识，未按规定留样等问题。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广州市新霸化妆品有限公司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违反了《化妆品生产许可检查要点》的相关要求，存在产品质量安全风险，企业已停产整改。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白云区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广州市三崎美容美发用品有限公司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广州市花都区狮岭镇振兴工业区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"https://www.qcc.com/pl/pd6c474fb584ea393811584da60a75e6.html"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陈国强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钟奎金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粤妆20160369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91440114741898671U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广州市花都区市场监督管理局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在质量管理方面存在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检验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记录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内容不全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的问题；在厂房与设施方面存在包材未离墙摆放的问题；在物料与产品方面存在原料未分区存放，未按储存条件存放等问题。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广州市三崎美容美发用品有限公司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花都区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广州铭德生物科技有限公司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广州市白云区人和镇东华村东华工业区东昌路7号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instrText xml:space="preserve"> HYPERLINK "https://www.qcc.com/pl/pccf704b52dacafca655d75cc5d18e69.html"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t>熊瑶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罗志强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粤妆20190004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91440101MA59NG409C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广州市白云区市场监督管理局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在机构与人员方面存在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未建立人员档案的问题；在质量管理方面存在不合格品未专区存放等问题；在厂房与设施方面存在生产车间未按规定清洁消毒等问题；在设备方面存在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无年度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水质检验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全检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报告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问题；在物料与产品方面存在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无合格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供应商评估记录，未按规定留样等问题。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广州铭德生物科技有限公司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白云区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广州名露药业有限公司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广州市白云区白云湖街大朗十一社沙路顶工业区1号楼3楼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"https://www.qcc.com/pl/pr975e81168393baf6ad5847c4f26f40.html"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冯练培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何道牛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粤妆20160711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91440111734919745U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在质量管理方面存在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检验记录不完善，试剂未按规定条件存放，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检验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仪器无校准等问题；在厂房与设施方面存在原料未专区存放，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过期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原料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处理记录，包材未离墙摆放等问题；在物料与产品方面存在部分物料无标识，产品未按规定留样等问题。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广州名露药业有限公司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广州市三恭生物科技有限公司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广州市白云区钟落潭镇金盆村金埔中路300号之三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"https://www.qcc.com/pl/p4fdd4f6c65ab3baa9ec676808e5fe07.html"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罗中初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罗中初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粤妆20170441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91440101MA59KXY69W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广州市白云区市场监督管理局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在机构与人员方面存在无人员健康档案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的问题；在质量管理方面存在产品无批生产记录、无检验记录，实验仪器无校准等问题；在厂房与设施方面存在包材未分区存放等问题；在设备方面存在计量器具未校准，生产设备未保养，水处理系统未定期清洗等问题；在物料与产品方面存在库存原料无标识，未按规定留样等问题；在生产管理方面存在未按规定清场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广州市三恭生物科技有限公司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违反了《化妆品生产许可检查要点》的相关要求，存在产品质量安全风险，企业已停产整改。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白云区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广东巧巧生物科技有限公司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广州市花都区新华街大布路29号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"https://www.qcc.com/pl/p3c7c741d0a1f6adae6b8bf58075d143.html"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王水连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吴称福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粤妆20170393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91440101340185320L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花都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在质量管理方面存在产品批生产记录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不全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不合格中间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品未专区存放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等问题；在厂房与设施方面存在仓储区未设置防鼠设施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问题；在物料与产品方面存在原料未按规定条件储存，未按规定留样等问题。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广东巧巧生物科技有限公司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花都区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广州市汉邦化妆品有限公司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广州市白云区嘉禾街田岭工业区8号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"https://www.qcc.com/pl/p5bb88976d169d5d6b3b66c9265ede83.html"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吴昌义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吴昌义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粤妆20170101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91440111665918166Q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2021-5-19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广州市白云区市场监督管理局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在机构与人员方面存在检验员履职能力不足的问题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；在质量管理方面存在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批生产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不全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的问题；在厂房与设施方面存在原料和包材未离墙离地摆放等问题；在设备方面存在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计量器具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等问题；在物料与产品方面存在部分原料、包材无标识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广州市汉邦化妆品有限公司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白云区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广州市邦妮精细化工有限公司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广州市白云区江高镇神山工业区振华北路83号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"https://www.qcc.com/pl/p7390b8d9a4a5cd8d0c4857d2f0347d6.html"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蒋斌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王家平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粤妆20160718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914401115523664222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2021-5-19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在机构与人员方面存在质量负责人履职能力不足的问题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；在质量管理方面存在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检验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仪表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校准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问题；在厂房与设施方面存在仓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防鼠设施不完善等问题；在物料与产品方面存在原料库存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与记录不符，退仓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料未密封保存等问题；在生产管理方面存在产品无销售记录等问题。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广州市邦妮精细化工有限公司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铂臻（广州）生物科技有限公司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广州市从化区太平经济开发区创业路68号（自主申报）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"https://www.qcc.com/pl/p1da6092ed9dc3be54ca44372fa28502.html"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陈玲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韦秋平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粤妆20180249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91440101MA5AM5850P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2021-5-20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从化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在质量管理方面存在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成品检验记录缺失的问题；在厂房与设施方面存在合格品与待检品未分区存放的问题；在物料与产品方面存在库存原料无标识等问题；在生产管理方面存在产品批生产记录不规范等问题。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铂臻（广州）生物科技有限公司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从化区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广州欧鹏生物科技有限公司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广州市花都区石缘一路8号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"https://www.qcc.com/pl/ped53cf656601e9309aa88a10e3a1c08.html"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李旭雁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李旭雁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粤妆20161408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914401147910403824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2021-5-20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广州市花都区市场监督管理局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在质量管理方面存在产品无批生产记录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半成品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无标签标识等问题；在厂房与设施方面存在洗手装置不能使用，车间无温湿度记录等问题；在物料与产品方面存在库存原料标识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内容不全，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原料超过有效期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无处理记录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，原料未密封保存等问题。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广州欧鹏生物科技有限公司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花都区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广州歌秀化妆品有限公司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白云区人和镇秀盛路三盛工业区自编1号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"https://www.qcc.com/pl/pr9cff0dcdee72d888d054e4caa709db.html"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李陈连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黄锦常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粤妆20161305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91440101560222488J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广州市白云区市场监督管理局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在机构与人员方面存在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培训计划及记录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不全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问题；在质量管理方面存在不合格品未专区存放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和无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相关记录等问题；在厂房与设施方面存在物料未离墙摆放等问题；在设备方面存在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计量器具无检定校准等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问题；在物料与产品方面存在原料无标识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广州歌秀化妆品有限公司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白云区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广州华狮化妆品科技有限公司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广州市花都区花山镇坪山工业区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"https://www.qcc.com/pl/p4fab5ddddbf7b1031f0ea0e3a9d91a6.html"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邓海辉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刘绍祥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粤妆20160674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91440114074627850Q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广州市花都区市场监督管理局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在机构与人员方面存在检验员无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资质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证明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问题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；在质量管理方面存在不合格品未专区存放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广州华狮化妆品科技有限公司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花都区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广州尊华生物科技有限公司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广州市白云区均禾街石马村小马商业街自编29号D栋5楼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"https://www.qcc.com/pl/p5a296bdb3303cfc2a8c6757fc931796.html"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王野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王野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粤妆20160056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91440111MA59ANBNXN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广州市白云区市场监督管理局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在机构与人员方面存在员工健康证明过期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人员健康档案等问题；在质量管理方面存在产品无批生产记录，不合格原料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处理记录及原因分析，检验用标准溶液过期等问题；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在设备方面存在计量器具无检定记录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问题；在物料与产品方面存在原料未分区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按储存条件存放，未按规定留样等问题；在生产管理方面存在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半成品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标识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不完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整等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广州尊华生物科技有限公司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违反了《化妆品生产许可检查要点》的相关要求，存在产品质量安全风险，企业已停产整改。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白云区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广州市传祺天然化妆品制造有限公司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广州市白云区人和镇西成村工业区兴达路13号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"https://www.qcc.com/pl/p2936c9361731bc8fab5a013b14b3266.html"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谢丽卿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曾颂华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粤妆20161651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91440111074635025M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在质量管理方面存在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质量负责人和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检验员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履职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能力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不足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，物料产品放行制度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执行不严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，不合格半成品未专区存放且无相应标识，检验记录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不全等问题；在厂房与设施方面存在乳化间地面破损，产品未分区存放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等问题；在设备方面存在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计量器具未定期检定，无年度水质全检报告等问题；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在物料与产品方面存在原料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用后未密封且无标识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广州市传祺天然化妆品制造有限公司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违反了《化妆品生产许可检查要点》的相关要求，存在产品质量安全风险，企业已停产整改。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广州市天吻娇颜化妆品有限公司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广州市从化区经济开发区高技术产业园福从路9号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"https://www.qcc.com/pl/pa15aa0f626d69fe56a11467e3caf087.html"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陈小颜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许瑞钦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粤妆20160103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914401017459835076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2021-5-27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广州市从化区市场监督管理局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在机构与人员方面存在质量负责人履职能力不足的问题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；在质量管理方面存在产品批记录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内容不全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，标准溶液超过有效期等问题；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在物料与产品方面存在原料未分区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按储存条件存放，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原料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标识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内容不全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留样无标识等问题；在生产管理方面存在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车间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未按规定清场，产品销售记录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内容不全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广州市天吻娇颜化妆品有限公司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从化区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广州市淳度生物科技有限公司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广州市花都区花东镇永星路33号4栋4楼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"https://www.qcc.com/pl/p0d109e6fe8d926ddc939e2f9435bb23.html"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钟家群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钟家群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粤妆20160793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91440114082729128D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2021-5-27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花都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在机构与人员方面存在质量负责人履职能力不足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等问题；在质量管理方面存在产品批记录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内容不全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等问题；在设备方面存在计量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检定超过效期等问题；在物料与产品方面存在原料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陈储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未分区等问题；在生产管理方面存在物料标识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内容不全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广州市淳度生物科技有限公司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花都区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广州市富宝日用化工有限公司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广州市白云区江高镇神山管理区振华北路51号B栋，C栋1、2楼，D栋3楼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欧阳志军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欧阳志军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粤妆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20190053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91440111321023908F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2021-6-29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广州市白云区市场监督管理局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在机构与人员方面存在质量负责人履职能力不足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，检验员无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资质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证明等问题；在质量管理方面存在不合格品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处理记录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问题；在厂房与设施方面存在仓储区面积与生产规模不适应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等问题；在设备方面存在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计量器具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无校准，生产设备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维修保养记录等问题；在物料与产品方面存在原料未离墙摆放，原料和半成品无标识等问题。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1.广州市富宝日用化工有限公司违反了《化妆品生产许可检查要点》的相关要求，存在产品质量安全风险，企业已停产整改。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广州市韩妃化妆品有限公司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广州市白云区钟落潭镇安乐路11号之一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刘修宝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刘超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粤妆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20161498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91440111783766538Q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2021-6-29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在设备方面存在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计量器具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未校准，水质检验报告记录不完整等问题；在物料与产品方面存在原料领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与进出台账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不一致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问题；在生产管理方面存在半成品标识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内容不全等问题。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广州市韩妃化妆品有限公司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广州市白云区圣迪雅化妆品厂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广州市白云区良田镇金盆村第五经济合作社金布庄北片工业区A-3栋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姜万夫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姜万夫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粤妆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20161443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91440101771183933C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2021-6-30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广州市白云区市场监督管理局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在机构与人员方面存在质量负责人履职能力不足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问题；在质量管理方面存在产品无批生产记录，不合格品未专区存放，原料无检验记录及检验报告等问题；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在厂房与设施方面存在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车间布局有改动，物料未离地离墙摆放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等问题；在设备方面存在水处理系统无法正常运行，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设备无状态标识等问题；在物料与产品方面存在半成品无标识卡，未按规定留样等问题；在生产管理方面存在产品销售记录缺失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1.广州市白云区圣迪雅化妆品厂违反了《化妆品生产许可检查要点》的相关要求，存在产品质量安全风险，企业已停产整改。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广州市采丽化妆品有限公司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广州市从化城郊街横江路339-12号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柯荣元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张利威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粤妆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20170186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91440184191048874P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2021-7-1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广州市从化区市场监督管理局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在机构与人员方面存在质量负责人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、检验员履职能力不足，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无培训计划和培训记录等问题；在质量管理方面存在产品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批生产记录，不合格品未专区存放，不合格半成品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处理记录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，未履行物料产品放行制度等问题；在厂房与设施方面存在物料未分区存放，仓储区防鼠设施不足等问题；在设备方面存在企业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水处理相关记录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广州市采丽化妆品有限公司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违反了《化妆品生产许可检查要点》的相关要求，存在产品质量安全风险，企业已停产整改。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从化区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欧标（广州）化妆品有限公司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广州市花都区花山镇华侨科技工业园育才路七号B栋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毛九如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陆祖贤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粤妆20160556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914401017418982417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2021-7-1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花都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在质量管理方面存在不合格品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相关处理记录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原因分析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欧标（广州）化妆品有限公司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花都区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广州市发爵士精细化工有限公司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广州市白云区钟落潭镇金盆村金盆中路自编18号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鲍桂花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粤妆20160710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91440111698655833E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2021-7-1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在机构与人员方面存在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检验员检验能力不足的问题；在厂房与设施方面存在包材未离墙摆放等问题；在设备方面存在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设备无清洁记录等问题；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在物料与产品方面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存在原料标识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台账记录内容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不一致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广州市发爵士精细化工有限公司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违反了《化妆品生产许可检查要点》的相关要求，已由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广州市梵高精细化工有限公司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广州市白云区钟落潭镇龙岗村钟龙路63号一层、三层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"https://www.qcc.com/pl/pcc095436e3b491af77fbd0a097d5024.html"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黄洪礼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黄洪礼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粤妆20180092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91440111743588861P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2021-7-6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广州市白云区市场监督管理局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在质量管理方面存在批生产记录不完善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问题；在厂房与设施方面存在包材未离墙摆放等问题；在设备方面存在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设备无状态标识的问题；在物料与产品方面存在包材未分区存放的问题；在生产管理方面存在产品投料记录不完整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广州市梵高精细化工有限公司违反了《化妆品生产许可检查要点》的相关要求，已由白云区市场监督管理局监督企业限期整改。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余仁生药业（广州）有限公司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广州市白云区嘉禾街新石路901号C栋二楼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instrText xml:space="preserve"> HYPERLINK "https://www.qcc.com/pl/pr43e171c73da406620fc5a475b54449.html"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t>陈少玉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黄泽钦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粤妆20180147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91440101MA5ARRRWX9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2021-7-6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广州市市场监督管理局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在质量管理方面存在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不合格品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处理记录、原因分析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专区存放，未按相应标准对物料进行检验等问题；在厂房与设施方面存在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无环境检测报告，物料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包材未离墙摆放等问题；在设备方面存在计量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器具检定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过期，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无年度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水质检测全检报告等问题；在物料与产品方面存在未按规定留样等问题；在生产管理方面存在首件检查未按要求进行等问题。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1.余仁生药业（广州）有限公司违反了《化妆品生产许可检查要点》的相关要求，存在产品质量安全风险，企业已停产整改。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广州市妆典美容用品发展有限公司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广州市白云区太和镇龙归永兴中路黄泥堆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"https://www.qcc.com/pl/pc43cd4fdabc3925a23180c21646d1f2.html"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吴青山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郭惠森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粤妆20170238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91440111231244512R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2021-7-7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广州市白云区市场监督管理局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在机构与人员方面存在培训记录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内容不全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的问题；在厂房与设施方面存在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原料包材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未分区存放等问题；在设备方面存在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计量器具未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检定等问题；在物料与产品方面存在无供应商评估记录，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未按规定留样等问题；在生产管理方面存在产品生产工艺与受控文件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不一致，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未按规定清场等问题。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广州市妆典美容用品发展有限公司违反了《化妆品生产许可检查要点》的相关要求，已由白云区市场监督管理局监督企业限期整改。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广州市白云区人和荻薇日用化妆品厂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广州市白云区人和镇秀水村秀盛路130号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张崑雄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张崑雄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粤妆20160359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92440101L23585569N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2021-7-7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在质量管理方面存在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产品无批生产记录，试剂未按规定条件存放和标识等问题；在设备方面存在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计量器具未检定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，设备清洁消毒记录不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等问题；在物料与产品方面存在供货商评估记录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内容不全，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原料采购量与实际情况不符，原料无标识等问题；在产品销售与召回方面存在不合格产品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召回记录等问题。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广州市白云区人和荻薇日用化妆品厂违反了《化妆品生产许可检查要点》的相关要求，已由白云区市场监督管理局监督企业限期整改。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广州高优化妆品有限公司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广东从化经济开发区高技术产业园创业路47号（厂房）第四层、第五层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"https://www.qcc.com/pl/pf661fa56d310e04645c165970404c94.html"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>黎思艳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翁威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粤妆20170081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9144018406333530XN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2021-7-8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广州市市场监督管理局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广州市从化区市场监督管理局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在厂房与设施方面存在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废弃物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处理记录，包材未离墙摆放等问题；在物料与产品方面存在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过期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原料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无处理措施并记录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已使用原料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未密封保存，产品标识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内容不全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广州高优化妆品有限公司违反了《化妆品生产许可检查要点》的相关要求，已由从化区市场监督管理局监督企业限期整改。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广州鑫程生物科技有限公司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广州市白云区坑边路161号之一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instrText xml:space="preserve"> HYPERLINK "https://www.qcc.com/pl/p1e675733826e858e28ffe42429c6f20.html" \t "https://www.qcc.com/firm/_blank"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t>程君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程君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粤妆20170262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91440111550572011T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2021-7-8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广州市市场监督管理局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在机构与人员方面存在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企业组织架构及职责权限无法良好运行，人员健康档案未更新，无培训计划和相关记录等问题；在质量管理方面存在质量管理体系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不完善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，产品无生产及检验记录，物料包材未专区存放，无内审计划和记录等问题；在厂房与设施方面存在手消毒设施无法使用，无车间环境监测报告等问题；在设备方面存在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仪表计量过期，水处理系统无记录，生产设备无状态标识等问题；在物料与产品方面存在物料未标识相应内容，未按规定留样等问题。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1.广州鑫程生物科技有限公司违反了《化妆品生产许可检查要点》的相关要求，存在产品质量安全风险，企业已停产整改。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2.白云区市场监管局已监督企业限期整改，在验收确认企业符合生产许可要求前不得恢复生产。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A55C0"/>
    <w:rsid w:val="046A0AD4"/>
    <w:rsid w:val="2B236255"/>
    <w:rsid w:val="398623B7"/>
    <w:rsid w:val="50EA55C0"/>
    <w:rsid w:val="563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5">
    <w:name w:val="公文正文"/>
    <w:basedOn w:val="1"/>
    <w:qFormat/>
    <w:uiPriority w:val="0"/>
    <w:pPr>
      <w:ind w:firstLine="200" w:firstLineChars="200"/>
    </w:pPr>
    <w:rPr>
      <w:rFonts w:ascii="仿宋_GB2312" w:hAnsi="Times New Roman" w:eastAsia="宋体"/>
      <w:snapToGrid w:val="0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3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2021-07-30T06:25:00Z</dcterms:created>
  <dc:creator>肖昌稳</dc:creator>
  <cp:lastModifiedBy>董大宾</cp:lastModifiedBy>
  <dcterms:modified xsi:type="dcterms:W3CDTF">2021-07-30T07:07:58Z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