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99" w:rightChars="138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  <w:t>药店收银系统与医保药店监管系统联调申请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  <w:t>表</w:t>
      </w:r>
    </w:p>
    <w:p>
      <w:pPr>
        <w:adjustRightInd w:val="0"/>
        <w:snapToGrid w:val="0"/>
        <w:spacing w:line="240" w:lineRule="atLeas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广州市医疗保险服务中心：</w:t>
      </w:r>
    </w:p>
    <w:p>
      <w:pPr>
        <w:adjustRightInd w:val="0"/>
        <w:snapToGrid w:val="0"/>
        <w:spacing w:line="560" w:lineRule="exact"/>
        <w:ind w:firstLine="654" w:firstLineChars="200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我单位已按系统接口规范要求，完成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接口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改造，做好接入环境的准备工作，现申请联调。具体如下（表格对应选项打“√”）：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526"/>
        <w:gridCol w:w="198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药店名称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药店地址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药店医保联系人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联系电话和传真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药店信息联系人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联系电话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信息系统开发厂商名称</w:t>
            </w:r>
          </w:p>
        </w:tc>
        <w:tc>
          <w:tcPr>
            <w:tcW w:w="252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厂商联系人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25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厂商联系方式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</w:tbl>
    <w:p>
      <w:pPr>
        <w:adjustRightInd w:val="0"/>
        <w:snapToGrid w:val="0"/>
        <w:jc w:val="left"/>
        <w:outlineLvl w:val="0"/>
        <w:rPr>
          <w:rFonts w:hint="eastAsia" w:ascii="宋体" w:hAnsi="宋体" w:cs="Courier New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283"/>
        <w:gridCol w:w="2283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类别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项目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准备情况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接入方式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互联网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□完成  □未完成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客户端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CPU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□完成  □未完成</w:t>
            </w:r>
          </w:p>
        </w:tc>
        <w:tc>
          <w:tcPr>
            <w:tcW w:w="310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多个客户端的，填写客户端中配置最低的配置参数。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内存（       G）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□完成  □未完成</w:t>
            </w: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硬盘（       G）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□完成  □未完成</w:t>
            </w: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系统软件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操作系统：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□完成  □未完成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多个客户端的，填写客户端中最低的操作系统版本。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接口改造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API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□完成  □未完成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lang w:val="en-GB"/>
              </w:rPr>
            </w:pPr>
          </w:p>
        </w:tc>
      </w:tr>
    </w:tbl>
    <w:p>
      <w:pPr>
        <w:jc w:val="left"/>
        <w:outlineLvl w:val="0"/>
        <w:rPr>
          <w:rFonts w:hint="eastAsia" w:ascii="宋体" w:hAnsi="宋体" w:cs="Courier New"/>
          <w:szCs w:val="21"/>
        </w:rPr>
      </w:pPr>
    </w:p>
    <w:p>
      <w:pPr>
        <w:ind w:firstLine="5177" w:firstLineChars="1804"/>
        <w:rPr>
          <w:rFonts w:hint="eastAsia" w:ascii="仿宋_GB2312" w:eastAsia="仿宋_GB2312"/>
          <w:sz w:val="28"/>
          <w:szCs w:val="28"/>
          <w:lang w:val="en-GB"/>
        </w:rPr>
      </w:pPr>
      <w:r>
        <w:rPr>
          <w:rFonts w:hint="eastAsia" w:ascii="仿宋_GB2312" w:eastAsia="仿宋_GB2312"/>
          <w:sz w:val="28"/>
          <w:szCs w:val="28"/>
        </w:rPr>
        <w:t>药店</w:t>
      </w:r>
      <w:r>
        <w:rPr>
          <w:rFonts w:hint="eastAsia" w:ascii="仿宋_GB2312" w:eastAsia="仿宋_GB2312"/>
          <w:sz w:val="28"/>
          <w:szCs w:val="28"/>
          <w:lang w:val="en-GB"/>
        </w:rPr>
        <w:t>（盖章）：</w:t>
      </w:r>
    </w:p>
    <w:p>
      <w:pPr>
        <w:ind w:firstLine="435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GB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    年  月  日</w:t>
      </w:r>
    </w:p>
    <w:p>
      <w:pPr>
        <w:adjustRightInd w:val="0"/>
        <w:snapToGrid w:val="0"/>
        <w:ind w:firstLine="437"/>
        <w:rPr>
          <w:rFonts w:hint="eastAsia" w:ascii="仿宋_GB2312" w:hAnsi="宋体" w:eastAsia="仿宋_GB2312"/>
          <w:sz w:val="28"/>
          <w:szCs w:val="28"/>
          <w:lang w:val="en-GB"/>
        </w:rPr>
      </w:pPr>
    </w:p>
    <w:p>
      <w:pPr>
        <w:adjustRightInd w:val="0"/>
        <w:snapToGrid w:val="0"/>
        <w:ind w:left="393" w:hanging="434" w:hangingChars="200"/>
        <w:rPr>
          <w:rFonts w:hint="eastAsia"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注：如果是连锁药店，且收银系统是使用同一套、版本一致的，只需填写本表一份，但需填写附件其他药店信息并盖章。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___________________________连锁药店清单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643"/>
        <w:gridCol w:w="1366"/>
        <w:gridCol w:w="405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  <w:lang w:val="en-GB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GB"/>
              </w:rPr>
              <w:t>序号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bCs/>
                <w:sz w:val="24"/>
                <w:lang w:val="en-GB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GB"/>
              </w:rPr>
              <w:t>连锁医药公司名称（总部）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  <w:lang w:val="en-GB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GB"/>
              </w:rPr>
              <w:t>分店所在区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  <w:lang w:val="en-GB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GB"/>
              </w:rPr>
              <w:t>分店名称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是否使用相同收银系统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Times New Roman" w:hAnsi="Times New Roman" w:cs="宋体"/>
                <w:sz w:val="24"/>
                <w:lang w:val="en-GB"/>
              </w:rPr>
              <w:t>1</w:t>
            </w:r>
          </w:p>
        </w:tc>
        <w:tc>
          <w:tcPr>
            <w:tcW w:w="164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FF0000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FF0000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FF0000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FF000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2</w:t>
            </w:r>
          </w:p>
        </w:tc>
        <w:tc>
          <w:tcPr>
            <w:tcW w:w="16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3</w:t>
            </w:r>
          </w:p>
        </w:tc>
        <w:tc>
          <w:tcPr>
            <w:tcW w:w="16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4</w:t>
            </w:r>
          </w:p>
        </w:tc>
        <w:tc>
          <w:tcPr>
            <w:tcW w:w="16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5</w:t>
            </w:r>
          </w:p>
        </w:tc>
        <w:tc>
          <w:tcPr>
            <w:tcW w:w="16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6</w:t>
            </w:r>
          </w:p>
        </w:tc>
        <w:tc>
          <w:tcPr>
            <w:tcW w:w="16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7</w:t>
            </w:r>
          </w:p>
        </w:tc>
        <w:tc>
          <w:tcPr>
            <w:tcW w:w="16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8</w:t>
            </w:r>
          </w:p>
        </w:tc>
        <w:tc>
          <w:tcPr>
            <w:tcW w:w="16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9</w:t>
            </w:r>
          </w:p>
        </w:tc>
        <w:tc>
          <w:tcPr>
            <w:tcW w:w="16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10</w:t>
            </w:r>
          </w:p>
        </w:tc>
        <w:tc>
          <w:tcPr>
            <w:tcW w:w="164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405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304C1"/>
    <w:rsid w:val="04415E0C"/>
    <w:rsid w:val="4D030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2021-12-10T08:48:00Z</dcterms:created>
  <dc:creator>李丕</dc:creator>
  <cp:lastModifiedBy>李丕</cp:lastModifiedBy>
  <dcterms:modified xsi:type="dcterms:W3CDTF">2021-12-10T08:48:46Z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