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年鞋产品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及其企业名单</w:t>
      </w:r>
    </w:p>
    <w:bookmarkEnd w:id="0"/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1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6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被抽查市场主体名称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被抽样市场主体地址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生产单位地址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标称商标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生产日期或批号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综合判定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不合格项目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广州市吉绅鞋业有限公司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广州市白云区均禾街清湖苏元庄街三横路4号（自主申报）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广州格尚科技有限公司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广州市白云区均禾街新石路147号新思维创意产业园C3栋206室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真皮舒适休闲德比男鞋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BAGESON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检样:260(2.5)(合格证)        备样:260(2.5)(合格证)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2021-06-25/货号:YM02060151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广州市吉绅鞋业有限公司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广州市白云区均禾街清湖苏元庄街三横路4号（自主申报）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北京京东世纪信息技术有限公司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北京市北京经济技术开发区科创十一街18号院C座2层215室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J.ZAO男士布洛克正装皮鞋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检样:270(2.5)  备样:270(2.5)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检样:2021-03-28 备样:2021-04-18/货号:BNS212701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广州东成日山鞋业有限公司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广州市白云区均禾街清湖马田街一横路2-2号二楼（自主申报）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广州东成日山鞋业有限公司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广州市白云区均禾街清湖马田街一横路2-2号二楼（自主申报）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女凉鞋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检样:240(1.5)mm 备样:230(1.5)mm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2021-03-25/款号:FL8882417-58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衬里和内垫摩擦色牢度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广州东成日山鞋业有限公司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广州市白云区均禾街清湖马田街一横路2-2号二楼（自主申报）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广州东成日山鞋业有限公司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广州市白云区均禾街清湖马田街一横路2-2号二楼（自主申报）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女单鞋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检样:245(1.5)mm 备样:240(1.5)mm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2021-05-16/款号:FL8891055-01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广州东成日山鞋业有限公司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广州市白云区均禾街清湖马田街一横路2-2号二楼（自主申报）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广州东成日山鞋业有限公司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广州市白云区均禾街清湖马田街一横路2-2号二楼（自主申报）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女单鞋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检样:235(1.5)mm 备样:225(1.5)mm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2021-04-05/款号:FL8881094-01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广州祥乐莱商贸有限公司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广州市海珠区江湾路283号万国广场第壹层的自编1136商铺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巴罗克（上海）企业发展有限公司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上海市虹口区中山北二路1705号820室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MOUSSY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检样:245/82     备样:245/82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2019-10-29/款号:010DSH52-0420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广州祥乐莱商贸有限公司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广州市海珠区江湾路283号万国广场第壹层的自编1136商铺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巴罗克（上海）企业发展有限公司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上海市虹口区中山北二路1705号820室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SLY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检样:245/82     备样:245/82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2019-12-25/款号:030DSM55-2450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广州市南沙区经纬线体育用品店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广州市南沙区南街进港大道6号101房南沙成荟广场第一层自编D118、D120、D122、D123号商铺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耐克体育（中国）有限公司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江苏省太仓经济开发区广州西路88号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男子跑步鞋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检样:265(2.5)   备样:255(2.5)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检样:2020-11-12 备样:2020-07-09/款号:CT0307-001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广州市南沙区经纬线体育用品店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广州市南沙区南街进港大道6号101房南沙成荟广场第一层自编D118、D120、D122、D123号商铺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耐克体育（中国）有限公司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江苏省太仓经济开发区广州西路88号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男子运动文化鞋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检样:265(2.5)   备样:270(2.5)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检样:2019-06-20 备样:2019-06-27/产品款号:BQ4420-700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广州市南沙区经纬线体育用品店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广州市南沙区南街进港大道6号101房南沙成荟广场第一层自编D118、D120、D122、D123号商铺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耐克体育（中国）有限公司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江苏省太仓经济开发区广州西路88号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男子运动文化鞋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检样:255(2.5)   备样:260(2.5)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检样:2020-07-02 备样:2020-07-09/产品款号:AR3762-001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广州市南沙区盛世鸿运体育用品店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广州市南沙区南沙街进港大道6号101房南沙成荟广场第一层自编D113B、D116、D123B、D125号商铺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阿迪达斯体育（中国）有限公司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苏州工业园区现代大道88号普洛斯物流园区C21号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男/女运动鞋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adidas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检样:220(2.5)   备样:255(2.5)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2019-07-01/B27140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广州市南沙区盛世鸿运体育用品店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广州市南沙区南沙街进港大道6号101房南沙成荟广场第一层自编D113B、D116、D123B、D125号商铺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福州开发区钜联鞋业有限公司 经销商:阿迪达斯体育（中国）有限公司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福建省福州市马尾区上歧路1号   经销商:上海市徐汇区淮海中路999号上海环贸广场办公楼一期29楼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女运动鞋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adidas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检样:235(2)   备样:235(2)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检样:2019-01-01 备样:2018-12-01/B75853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华润万家生活超市（广州）有限公司从化店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广州市从化江埔街从化大道南欣荣宏商业街108号之一12-23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泉州市雷速体育用品有限公司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福建省晋江市世纪大道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检样:255(2.5)   备样:250(2.5)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---/货号:122492-045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华润万家生活超市（广州）有限公司从化店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广州市从化江埔街从化大道南欣荣宏商业街108号之一12-23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泉州市雷速体育用品有限公司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福建省晋江市世纪大道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检样:265(2.5)   备样:260(2.5)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---/货号:122419-027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华润万家生活超市（广州）有限公司从化店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广州市从化江埔街从化大道南欣荣宏商业街108号之一12-23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泉州市雷速体育用品有限公司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中国·福建·晋江·世纪大道万达写字楼B座16F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休闲鞋(中帮)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检样:270(2.5) 备样:270(2.5)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---/款号:8810113-042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广州市泓亨贸易有限公司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广州市从化街口街东成路68号四楼B区4002号之一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浙江康凤鞋业有限公司 销售商:浙江大东鞋业有限公司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浙江省瑞安市罗凤北工业园区    销售商:浙江省瑞安市罗凤北工业园区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DUSTO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检样:260(2.5)   备样:255(2.5)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---/DM21C8047A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标识;外底耐磨性能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广州市泓亨贸易有限公司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广州市从化街口街东成路68号四楼B区4002号之一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浙江康凤鞋业有限公司 销售商:浙江大东鞋业有限公司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浙江省瑞安市罗凤北工业园区    销售商:浙江省瑞安市罗凤北工业园区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DUSTO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检样:265(2.5)   备样:255(2.5)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---/DM21C2005A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广州市黄埔区卡文服装店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广州市黄埔区康富路16号1055铺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卡宾服饰（中国）有限公司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福建省石狮市宝盖镇高科技园区锦逸路298号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检样:250(2.5) 备样:240(2.5)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2020-11-23/货号:321120500601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广州一动体育用品销售有限公司天河城旗舰店经营部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广州市天河区天河路208号粤海天河城大厦首层02单元，第二层01单元，第三层01单元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李宁（中国）体育用品有限公司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北京市通州区中关村科技园通州园光机电一体化产业基地兴光五街8号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童篮球鞋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检样:220mm(2)  备样:230mm(2)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---/YKBR042-9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广州一动体育用品销售有限公司天河城旗舰店经营部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广州市天河区天河路208号粤海天河城大厦首层02单元，第二层01单元，第三层01单元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李宁（中国）体育用品有限公司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北京市通州区中关村科技园通州园光机电一体化产业基地兴光五街8号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童凉鞋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检样:220mm(2)   备样:230mm(2)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检样:2021-03-31 备样:2021-03-30/货号:YKUR006-4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广州市黄埔区灏得锐服饰鞋包商行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广州市黄埔区联和街科丰路89号1003铺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威富服饰（中国）有限公司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江苏省昆山市张浦镇建德路390号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男/女休闲硫化鞋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VANS(范斯)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检样:255(2.5)/7.5       备样:250(2.5)/7.0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2020-04-29/产品款号:VNOA45JC0V4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广州市黄埔区灏得锐服饰鞋包商行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广州市黄埔区联和街科丰路89号1003铺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威富服饰（中国）有限公司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江苏省昆山市张浦镇建德路390号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男/女休闲硫化鞋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VANS(范斯)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检样:220(2)/4.0 备样:225(2)/4.5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2020-02-13/产品款号:VNOA4U3BWK6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广州市番禺区市桥莱芳服装店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广州市番禺区市桥街繁华路59号102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雅莹集团股份有限公司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浙江省嘉兴市秀洲区东升西路966号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EP YAYING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检样:245mm(1.5) 备样:235mm(1.5)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2021-04-30/货号:EAGALX215zH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广州市番禺区市桥莱芳服装店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广州市番禺区市桥街繁华路59号102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雅莹集团股份有限公司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浙江省嘉兴市秀洲区东升西路966号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EP YAYING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检样:240mm(1.5) 备样:235mm(1.5)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2020-11-23/货号:EAGPLX206aH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广州冠汇城商贸有限公司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广州市天河区天河路208号天河城购物中心第一层133号商铺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凡尚服饰（上海）有限公司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上海市虹口区曲阳路379-383号四层4018室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CHAMPION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检样:265mm      备样:250mm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---/款号:EM-SFT05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上海越泽企业管理咨询有限公司广州天河城分公司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广州市天河区天河路208号第一层105-1号商铺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佛山市南海全益保健用品科技有限公司 经销商:上海越泽企业管理咨询有限公司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广东省佛山市南海区里水镇南海洲里广路66号二楼C区3号二楼之二                 经销商:上海市静安区北京西路1399号信达大厦13楼F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女凉鞋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高跟73小时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检样:245mm,1.5型 备样:235mm,1.5型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2021-05-18/H21212110A1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衬里和内垫摩擦色牢度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海恩斯莫里斯（上海）商业有限公司广州天河分公司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广州市天河区天河路228号106-111、201、234-235（自编号一楼1A006、1A007、1A008、1A009、1A010、1A011、1A012,二楼2A001、2A002、2A003、2D115、2D116房）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海恩斯莫里斯（上海）商业有限公司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上海市卢湾区淮海中路645-659号B1-3F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H&amp;M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检样:245(1.5) 备样:235(1.5)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2020-09-15/280149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海恩斯莫里斯（上海）商业有限公司广州天河分公司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广州市天河区天河路228号106-111、201、234-235（自编号一楼1A006、1A007、1A008、1A009、1A010、1A011、1A012,二楼2A001、2A002、2A003、2D115、2D116房）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海恩斯莫里斯（上海）商业有限公司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上海市卢湾区淮海中路645-659号B1-3F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H&amp;M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检样:265(2.5) 备样:255(2.5)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---/200732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海恩斯莫里斯（上海）商业有限公司广州天河分公司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广州市天河区天河路228号106-111、201、234-235（自编号一楼1A006、1A007、1A008、1A009、1A010、1A011、1A012,二楼2A001、2A002、2A003、2D115、2D116房）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海恩斯莫里斯（上海）商业有限公司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上海市卢湾区淮海中路645-659号B1-3F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H&amp;M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检样:240(1.5) 备样:240(1.5)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2020-05-26/216919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广州市番禺区桥南润蜻鞋店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广州市番禺区桥南街桥南路111、113、115、117号自编10号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浙江红蜻蜓鞋业股份有限公司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浙江省温州市永嘉县瓯北街道双塔路2357号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男单鞋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检样:255mm二型半            备样:250mm二型半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2020-07-21/A11058161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无印良品（上海）商业有限公司广州白云区第三分公司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广州市白云区棠乐路1,3,5,7号B1层G-030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无印良品（上海）商业有限公司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上海市静安区南京西路1601号35楼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绑带鞋(女士)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MUJI 無印良品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检样:235mm/37码(2.0)           备样:235mm/37码(2.0)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2019-07-15/---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无印良品（上海）商业有限公司广州白云区第三分公司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广州市白云区棠乐路1,3,5,7号B1层G-030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销售商:无印良品（上海）商业有限公司 （生产商:衡阳冠力塑胶有限公司）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上海市静安区南京西路1601号35楼3501-3508室（生产商:湖南省衡阳市衡山工业区）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运动鞋(男士/女士)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MUJI 無印良品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 230mm/36码(2.0) 备样: 230mm/36码(2.0)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2020-11-15/---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无印良品（上海）商业有限公司广州白云区第三分公司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广州市白云区棠乐路1,3,5,7号B1层G-030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无印良品（上海）商业有限公司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上海市静安区南京西路1601号35楼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平底鞋(女士)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MUJI 無印良品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检样:225mm/35码(2.0)           备样:225mm/35码(2.0)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2019-12-15/---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广州市白云区新市冠升服装店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广州市白云区新市街机场路1309号负一层至三层广州市白云区百信广场一层BX2L1057号铺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匹克（中国）有限公司 生产:泉州匹克鞋业有限公司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泉州市惠安县城南工业区   生产:泉州丰泽区东海街道东宝工业区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男凉鞋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匹克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检样:270(2.5)  备样:265(2.5)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2021-05-08/货号:E12171L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广州市白云区新市冠升服装店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广州市白云区新市街机场路1309号负一层至三层广州市白云区百信广场一层BX2L1057号铺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匹克（中国）有限公司 生产:泉州匹克鞋业有限公司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泉州市惠安县城南工业区   生产:泉州丰泽区东海街道东宝工业区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男运动鞋(篮球鞋)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匹克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检样:260(2.5)  备样:260(2.5)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2020-12-16/货号:E11393A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丰宏（广州）商贸有限公司增城永旺分公司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广州市增城区创新大道15号1027铺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莆田涵江金星鞋业有限公司 (总经销:广州市斯凯奇商业有限公司)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福建省莆田市涵江区涵中村涵三路三江街925号     (总经销:广州市天河区黄埔大道西华穗路406号之二保利克洛维广场二期中景大厦28楼)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女凉鞋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SKECHERS(斯凯奇)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检样:250mm(1.5) 备样:240mm(1.5)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2020-02-16/货号:32999/LTPK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丰宏（广州）商贸有限公司增城永旺分公司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广州市增城区创新大道15号1027铺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宁远华荣鞋业有限公司 总经销:广州市斯凯奇商业有限公司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湖南省永州市宁远县十里铺工业园内  总经销:广州市天河区黄埔大道西华穗路406号之二保利克洛维广场二期中景大厦28楼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SKECHERS(斯凯奇)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检样:260mm(1.5) 备样:250mm(1.5)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2019-05-16/货号:66666175/LTPK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丰宏（广州）商贸有限公司增城永旺分公司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广州市增城区创新大道15号1027铺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绿洲鞋业有限公司 (总经销:广州市斯凯奇商业有限公司)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广东省东莞市厚街镇赤岭工业区  (总经销:广州市天河区黄埔大道西华穗路406号之二保利克洛维广场二期中景大厦28楼)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女运动鞋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SKECHERS(斯凯奇)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检样:255mm(1.5) 备样:245mm(1.5)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2020-01-01/货号:13276/WTPR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广州一动体育用品销售有限公司新塘万达分公司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广州市增城区新塘镇顺欣居委会万达广场3053-3055A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李宁（中国）体育用品有限公司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北京市通州区中关村科技园通州园光机电一体化产业基地兴光五街8号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男休闲慢跑鞋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检样:270MM(3)   备样:255MM(3)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---/款号:ARSR023-3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广州野隐科技有限公司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广州市番禺区洛浦街东乡村沿沙路40号201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广州野隐科技有限公司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广州市番禺区沿沙路80号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YEYIN野隐运动鞋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检样:42 备样:42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---/货号:野隐(浅棕)YE-3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广州欧玛奴商贸有限公司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广州市白云区白云湖街道环滘工业大道龙口广场五栋六楼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广州玛图鞋业有限公司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广州白云区石井镇石井街道夏茅大道自编8号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女式凉鞋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见报告备注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2021-06-06/款号:611-199DL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天创时尚股份有限公司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广州市南沙区东涌镇银沙大街31号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天创时尚股份有限公司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广州市南沙区东涌镇银沙大街31号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女皮鞋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KISSCAT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检样:230(1.5)  备样:230(1.5)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2020-06-15/KA10507-10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厦门索康尼体育用品有限公司广州江湾路分公司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广州市海珠区江湾路251号至271号(单号)和275号至285号(单号)万国广场负一层、首至七层自编2A20号商铺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厦门索康尼体育用品有限公司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厦门市思明区嘉义路89号12200层B区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saucony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检样:290(2.5)   备样:265(2.5)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2019-11-10/款号:S20510-1 381019900043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广州市妙行网络科技有限公司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广州市番禺区市桥街北桥路25号-(部位:112E)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广州市妙行网络科技有限公司 (制造商:佛山市南海佳森鞋业有限公司)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广州市番禺区大石会江村石北工业大道丰晟工业园D栋301        (制造商:佛山市南海区大沥镇盐步横江横沙路江心南工业区土名(橙园)自编1号厂房二层之一)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牛皮 女单鞋 1819-2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检样:230(1.5)  备样:230(1.5)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检样:2021-05-06 备样:2020-02-12/---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广州市妙行网络科技有限公司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广州市番禺区市桥街北桥路25号-(部位:112E)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广州市妙行网络科技有限公司 (制造商:佛山市南海佳森鞋业有限公司)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广州市番禺区大石会江村石北工业大道丰晟工业园D栋301        (制造商:佛山市南海区大沥镇盐步横江横沙路江心南工业区土名(橙园)自编1号厂房二层之一)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牛皮 女单鞋 1865-17E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检样:230(1.5)  备样:230(1.5)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2021-05-03/---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厦门索康尼体育用品有限公司广州江湾路分公司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广州市海珠区江湾路251号至271号(单号)和275号至285号(单号)万国广场负一层、首至七层自编2A20号商铺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厦门索康尼体育用品有限公司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厦门市思明区宜兰路7号世纪大厦1201单元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Saucony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检样:270(2.5)   备样:260(2.5)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2020-07-01/款号:S79005-5 380019100818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广州金麒翔商贸有限公司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广州市天河区东圃一横路23号1栋349室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广州金麒翔商贸有限公司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广东省广州市天河区中山大道439号天银商贸大厦20楼07-09室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女凉鞋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MUSBEME 玛思贝蜜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检样:235(1.5)  备样:235(1.5)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2021-03-25/货号:MW20222003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广州金麒翔商贸有限公司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广州市天河区东圃一横路23号1栋349室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广州金麒翔商贸有限公司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广东省广州市天河区中山大道439号天银商贸大厦20楼07-09室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女凉鞋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MUSBEME 玛思贝蜜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检样:240(1.5)  备样:240(1.5)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2021-05-18/货号:MW20221701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广州王府井百货有限责任公司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广州市越秀区农林下路40号（不可作厂房用途）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广州市奔步皮具有限公司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广州市花都区狮岭镇金狮大道东43号D栋三楼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MONTAGUT 男皮鞋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检样:255(2.5)  备样:250(2.5)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2020-10-08/款号:A91101629A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广州王府井百货有限责任公司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广州市越秀区农林下路40号（不可作厂房用途）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广州市奔步皮具有限公司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广州市花都区狮岭镇自编旺源路1号A栋三楼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MONTAGUT 女皮鞋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检样:240(1.5)  备样:245(1.5)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检样:2020-12-28 备样:2021-01-11/款号:M21118704A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天创时尚股份有限公司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广州市南沙区东涌镇银沙大街31号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天创时尚股份有限公司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广州市南沙区东涌镇大筒村银沙大街31号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女皮凉鞋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检样:235(1.5)  备样:235(1.5)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检样:2020-04-26 备样:2019-11-29/款号:ZA10118-61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广州市新怡服饰发展有限公司天河城分公司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广州市天河区天河路208号天河城购物中心第二层202-203A号商铺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卡宾服饰（中国）有限公司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福建省石狮市宝盖镇高科技园区锦逸路298号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检样:260(2.5)   备样:255(2.5)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2021-05-10/货号:321120400401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广州市新怡服饰发展有限公司天河城分公司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广州市天河区天河路208号天河城购物中心第二层202-203A号商铺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卡宾服饰（中国）有限公司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福建省石狮市宝盖镇高科技园区锦逸路298号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检样:245(2.5) 备样:245(2.5)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2020-11-30/货号:321120400136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彪马（上海）商贸有限公司广州市天河二店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广州市天河区天河路212、214、216、218、220号自编212号地上一层L102c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彪马（上海）商贸有限公司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上海市西藏中路168号都市总部大楼20楼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男女时尚休闲鞋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检样:255(2.5)   备样:250(2.5)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2020-11-08/货号:368841 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彪马（上海）商贸有限公司广州市天河二店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广州市天河区天河路212、214、216、218、220号自编212号地上一层L102c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彪马（上海）商贸有限公司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上海市西藏中路168号都市总部大楼20楼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男女时尚休闲鞋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检样:255(2.5)   备样:240(2.5)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2021-01-23/货号:380461 02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彪马（上海）商贸有限公司广州市天河二店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广州市天河区天河路212、214、216、218、220号自编212号地上一层L102c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彪马（上海）商贸有限公司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上海市西藏中路168号都市总部大楼20楼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男女时尚休闲鞋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检样:255(2.5)   备样:240(2.5)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2020-11-23/货号:375151 03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广州市番禺区大龙小黄吖贸易商行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广州市番禺区大龙街亚运大道1号3025房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福建利讯集团有限公司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福建省泉州市经济技术开发区崇益街19号利讯工业园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儿童休闲鞋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B.Duck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检样:215(1.5) 220(1.5)       备样:205(1.5)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2020-10-20/货号:B1282593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广州市番禺区大龙小黄吖贸易商行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广州市番禺区大龙街亚运大道1号3025房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利讯集团有限公司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福建省泉州市经济技术开发区崇益街19号利讯工业园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儿童休闲鞋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B.Duck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检样:190(1.5) 195(1.5)       备样:185(1.5)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2020-12-10/货号:B2282318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广州市番禺区大龙小黄吖贸易商行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广州市番禺区大龙街亚运大道1号3025房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利讯集团有限公司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福建省泉州市经济技术开发区崇益街19号利讯工业园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儿童休闲鞋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B.DUCK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检样:190(1.5) 200(1.5)  备样:185(1.5)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2020.12.10/货号:B2283392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上海笕尚服饰有限公司广州番禺亚运大道店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广州市番禺区大龙街亚运大道1号1005-1007、2004-2007房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上海笕尚服饰有限公司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上海市灵石路745号6F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女单鞋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检样:240(1.5)  备样:240(1.5)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2021-03-03/款号:621420001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上海笕尚服饰有限公司广州番禺亚运大道店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广州市番禺区大龙街亚运大道1号1005-1007、2004-2007房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上海笕尚服饰有限公司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上海市灵石路745号6F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女单鞋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检样:245(1.5) 备样:240(1.5)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2020-12-18/款号:521420001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世力国际贸易（上海）有限公司广州海珠分公司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广州市海珠区江湾路251号至271号（单号）和275号至285号（单号）万国广场负一层、首至七层第壹层自编1012、1013商铺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上海市浦东新区世纪大道100号上海环球金融中心31楼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男/女旅游鞋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HONMA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检样:265(2.5)   备样:265(2.5)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---/款号:HUGC013W920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世力国际贸易（上海）有限公司广州海珠分公司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广州市海珠区江湾路251号至271号（单号）和275号至285号（单号）万国广场负一层、首至七层第壹层自编1012、1013商铺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上海市浦东新区世纪大道100号上海环球金融中心31楼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男/女旅游鞋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HONMA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检样:260(2.5)   备样:265(2.5)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---/款号:HUGC013W921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广州市番禺区桥南润蜻鞋店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广州市番禺区桥南街桥南路111、113、115、117号自编10号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浙江红蜻蜓鞋业股份有限公司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浙江省温州市永嘉县瓯北街道双塔路2357号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男凉鞋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检样:245mm二型半             备样:250mm二型半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2021-03-10/L25339001W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广州市番禺区桥南润蜻鞋店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广州市番禺区桥南街桥南路111、113、115、117号自编10号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浙江红蜻蜓鞋业股份有限公司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浙江省温州市永嘉县瓯北街道双塔路2357号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男凉鞋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检样:260mm二型半            备样:245mm二型半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2020-12-24/L25282011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广州王府井百货有限责任公司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广州市越秀区农林下路40号（不可作厂房用途）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广州市奔步皮具有限公司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广州市花都区狮岭镇金狮大道东43号D栋三楼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MONTAGUT男皮鞋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检样:265(2.5) 备样:260(2.5)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检样:2021-04-12 备样:2021-04-09/款号:A72312137A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广州市花都区新华保威服饰店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广州市花都区龙珠路35号A栋106号铺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浙江德尼尔森鞋业有限公司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温州经济技术开发区永安江路25号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男单鞋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Deniesn 德尼尔森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检样:265mm二型半            备样:245mm二型半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---/货号:D85175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广州市花都区新华保威服饰店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广州市花都区龙珠路35号A栋106号铺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浙江德尼尔森鞋业有限公司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温州市龙湾区空港新区港强路35号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男单鞋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Deniesn 德尼尔森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检样:250mm二型半            备样:240mm二型半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---/货号:D85280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广州市花都区新华清义服装店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广州市花都区新华街龙珠路36号田美商业广场内铺首层1136号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福建鸿星尔克体育用品有限公司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福建泉州江南火炬开发区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男缓震型跑鞋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鸿星尔克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检样:250(2.5)  备样:265(2.5)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2020-12-28/货号:11121203374-003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广东永旺天河城商业有限公司广州骏壹万邦广场分公司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广州市花都区曙光路81号1-4层商业（部位:骏壹万邦广场自编首层1123号、二层2123号、三层3123号）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浙江卓诗尼鞋业有限公司 (委托制造:浙江卓诗尼控股有限公司)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浙江省温州市龙湾区永兴街道滨海六路2066号    （委托制造:浙江省温州市龙湾区永兴街道滨海六路2066号）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JOSINY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检样:235mm(1.5) 备样:235mm(1.5)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2021-05-04/型号:14411918201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勾心纵向刚度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广东永旺天河城商业有限公司广州骏壹万邦广场分公司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广州市花都区曙光路81号1-4层商业（部位:骏壹万邦广场自编首层1123号、二层2123号、三层3123号）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浙江卓诗尼鞋业有限公司 (委托制造:浙江卓诗尼控股有限公司)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浙江省温州市龙湾区永兴街道滨海六路2066号    (委托制造:浙江省温州市龙湾区永兴街道滨海六路2066号)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JOSINY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检样:235mm(1.5) 备样:230mm(1.5)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检样:2021-01-20 备样:2021-01-25/型号:15312024206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广东永旺天河城商业有限公司广州骏壹万邦广场分公司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广州市花都区曙光路81号1-4层商业（部位:骏壹万邦广场自编首层1123号、二层2123号、三层3123号）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达芙妮投资（集团）有限公司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上海市青浦区沪青平公路3908号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DAPHNE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检样:240(1.5)  备样:245(1.5)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2021-04-07/1021301124115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勾心纵向刚度;勾心硬度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广东永旺天河城商业有限公司广州骏壹万邦广场分公司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广州市花都区曙光路81号1-4层商业（部位:骏壹万邦广场自编首层1123号、二层2123号、三层3123号）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达芙妮投资（集团）有限公司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上海市青浦区沪青平公路3908号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DAPHNE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检样:240(1.5)  备样:230(1.5)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2021-03-03/1021301040115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广东永旺天河城商业有限公司广州骏壹万邦广场分公司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广州市花都区曙光路81号1-4层商业（部位:骏壹万邦广场自编首层1123号、二层2123号、三层3123号）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深圳市大沣实业有限公司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深圳市龙岗区坪地街道坪东社区湖田路101号百森工业厂区1号厂房501、502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COMELY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检样:235(1.5)  备样:230(1.5)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2021-03-15/货号:KKF12015DU01AM1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广东永旺天河城商业有限公司广州骏壹万邦广场分公司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广州市花都区曙光路81号1-4层商业（部位:骏壹万邦广场自编首层1123号、二层2123号、三层3123号）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深圳市耀群实业有限公司 (深圳市大沣实业有限公司)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深圳市龙岗区坪地街道湖田路101号    (深圳市龙岗区坪地街道坪东社区湖田路101号百森工业厂区1号厂房501、502)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COMELY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检样:240(1.5)  备样:230(1.5)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2021-04-22/货号:KYQ13236DU01BL1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天创时尚股份有限公司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广州市南沙区东涌镇银沙大街31号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天创时尚股份有限公司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广州市南沙区东涌镇银沙大街31号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女皮鞋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KISSCAT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检样:245(1.5)  备样:235(1.5)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检样:2021-06-29 备样:2021-06-28/款号:KA21526-50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天创时尚股份有限公司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广州市南沙区东涌镇银沙大街31号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天创时尚股份有限公司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广州市南沙区东涌镇银沙大街31号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女皮鞋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KISSCAT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检样:235(1.5)  备样:235(1.5)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2021-06-29/款号:KA21508-10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广州秀亚服装有限公司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广州市番禺区钟村街诜敦村环村东路56号四楼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广州秀亚服装有限公司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广州市番禺区钟村街诜敦村环村东路56号四楼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儿童休闲鞋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巴布豆 BOBDOG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检样:195(1.5) 备样:195(1.5)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2021-04-02/货号:2008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广州秀亚服装有限公司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广州市番禺区钟村街诜敦村环村东路56号四楼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广州秀亚服装有限公司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广州市番禺区钟村街诜敦村环村东路56号四楼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儿童休闲鞋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巴布豆 BOBDOG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检样:180(1.5) 备样:180(1.5)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检样:2021-04-03 备样:2021-04-07/货号:1008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外底耐磨性能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广州秀亚服装有限公司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广州市番禺区钟村街诜敦村环村东路56号四楼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广州秀亚服装有限公司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广州市番禺区钟村街诜敦村环村东路56号四楼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儿童休闲鞋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巴布豆 BOBDOG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检样:195(1.5) 备样:195(1.5)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2021-01-20/货号:B8301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好孩子（中国）零售服务有限公司广州第三分店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广州市天河区天河路228号负一层至七层、七层夹层广州正佳商业广场5F-523号商铺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好孩子儿童用品有限公司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江苏省昆山市陆家镇陆丰东路28号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夏季柔软超纤童鞋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gb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检样:130(1.5) 120(1.5)      备样:140(1.5)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2021-02-05/货号:21SS00519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好孩子（中国）零售服务有限公司广州第三分店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广州市天河区天河路228号负一层至七层、七层夹层广州正佳商业广场5F-523号商铺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好孩子儿童用品有限公司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江苏省昆山市陆家镇陆丰东路28号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夏季柔软网面童鞋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gb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检样:130(1.5) 140(1.5)       备样:130(1.5)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2021-02-05/货号:21SS004A5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广州野隐科技有限公司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广州市番禺区洛浦街东乡村沿沙路40号201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广州野隐科技有限公司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广州市番禺区沿沙路80号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YEYIN野隐运动鞋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检样:42 备样:42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---/货号:野隐(黑白)YE-2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广东三福服装有限公司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广州市白云区同康路287号B栋401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福建省三福百货有限公司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福建省福州市鼓楼区省府路1号金皇大厦九楼西面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检样:240(1.5)   备样:240(1.5)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2021-05-22/货号:799836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广州王府井百货有限责任公司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广州市越秀区农林下路40号（不可作厂房用途）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美鸿鞋业有限公司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江苏睢宁经济开发区前进路8-2号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女单鞋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检样:240(1.5)  备样:235(1.5)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2021-05-09/货号:A21486610A01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安德阿镆贸易（上海）有限公司广州江湾路分公司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广州市海珠区江湾路285号万国广场负一层自编FE11商铺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安德阿镆贸易（上海）有限公司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上海市黄浦区黄陂南路838弄1号4幢,31层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男/女运动鞋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UNDER ARMOUR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检样:260(2.5)   备样:260(2.5)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2020-12-15/货号:3022579-100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广州华特利信息科技有限公司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广州市番禺区南村镇汇智二路236号1101房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广州顾特意鞋业有限公司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广州市白云区均禾街清湖村马田街二横路二号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男士皮鞋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检样:8.0(260)  二型半         备样:8.0(260)  二型半 / ---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2021-01-18/货号:D281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游离甲醛[内垫]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广州新蔡司服装有限公司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广州市荔湾区前程十二巷2号401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广州新蔡司服装有限公司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惠州市惠东县黄埠镇海滨工业区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女式皮鞋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礼缘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检样:225(1.5) 备样:225(1.5)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2021-05-16/款号:Y05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广州王府井百货有限责任公司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广州市越秀区农林下路40号（不可作厂房用途）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美鸿鞋业有限公司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江苏睢宁经济开发区前进路8-2号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女单鞋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检样:240(1.5)  备样:235(1.5)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2021-05-20/货号:A21458412A15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广州招李超贸易有限公司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广州市番禺区市桥街富华西路35号六层之一（部位:（3））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广州造梦者鞋业有限公司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广州白云区石井大岗上石工业区自编10号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男士低帮鞋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Salaxi 莎莱茜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检样:250(2.5) 备样:250(2.5)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2021-05-27/货号:YPCX025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安德阿镆贸易（上海）有限公司广州江湾路分公司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广州市海珠区江湾路285号万国广场负一层自编FE11商铺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安德阿镆贸易（上海）有限公司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上海市黄浦区黄陂南路838弄1号4幢,31层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男士运动鞋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UNDER ARMOUR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检样:270(2.5)   备样:270(2.5)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2020-07-14/款号:3022587-002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广州王府井百货有限责任公司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广州市越秀区农林下路40号（不可作厂房用途）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美鸿鞋业有限公司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江苏睢宁经济开发区前进路8-2号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女单鞋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检样:240(1.5)  备样:245(1.5)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2021-03-27/货号:A21106101A01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广州市茂竹鑫贸易有限公司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广州市海珠区广州大道南1627-1629号广州新华南鞋业百货城一区093号铺位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上海回力鞋业有限公司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上海市怀德路1002号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WXY(ZA)-0657型休闲运动鞋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检样:260(2.5)   备样:260(2.5)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2021-05-08/货号:WXY(ZA)-065704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广州市茂竹鑫贸易有限公司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广州市海珠区广州大道南1627-1629号广州新华南鞋业百货城一区093号铺位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上海回力鞋业有限公司 （制造商:浙江名将鞋业有限公司）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上海市怀德路1002号                        （制造商:浙江省瑞安市云周街道云周工业区）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WXY B331MJ型休闲运动鞋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检样:245(2.5)   备样:245(2.5)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2021-06-16/货号:WXY-B331MJ02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广州市从一到九电子商务有限公司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广州市花都区花东镇秀塘村高信一路11号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睢县足力健鞋业有限公司 （商标许可:北京孝夕阳科技发展有限公司）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睢县产业集聚区恒山路以北世纪大道以西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冰爽鞋(女)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足力健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检样:245(2.0)   备样:245(2.0)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2021-04-10/货号:T21601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广州市从一到九电子商务有限公司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广州市花都区花东镇秀塘村高信一路11号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睢县足力健鞋业有限公司 (商标许可:北京孝夕阳科技发展有限公司)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睢县产业集聚区恒山路以北世纪大道以西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冰爽鞋(男)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足力健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检样:265(2.5)  备样:265(2.5)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2021-06-06/货号:A20601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广州盎然电子商务有限公司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广州市南沙区丰泽东路106号（自编1号楼）X1301-F5836（集群注册）（JM）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广州盎然电子商务有限公司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广东省广州市白云区石井环滘村九比塘2号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侯锦 HOU JIN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检样:230/1.5   备样:230/1.5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---/货号:H121M4-1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广州盎然电子商务有限公司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广州市南沙区丰泽东路106号（自编1号楼）X1301-F5836（集群注册）（JM）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广州盎然电子商务有限公司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广东省广州市白云区石井环滘村九比塘2号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女休闲鞋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侯锦 HOU JIN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检样:225/1.5    备样:225/1.5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---/货号:H1201902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标识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广州润鑫网络科技有限公司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广州市天河区东圃一横路23号1栋350室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广州金麒翔商贸有限公司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广州市天河区中山大道439号天银商贸大厦20楼07-09室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男士单鞋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BaTTM 巴图腾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检样:260(2.5)  备样:260(2.5)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2021-03-11/货号:B16112602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广州润鑫网络科技有限公司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广州市天河区东圃一横路23号1栋350室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广州金麒翔商贸有限公司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广东省广州市天河区东圃时代TIT广场A座349-351室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男士镂空单鞋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BaTTM 巴图腾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检样:255(2.5)  备样:255(2.5)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2021-06-09/货号:B19240101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斐乐服饰有限公司广州万国广场分公司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广州市海珠区江湾路285号万国广场FE06号铺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斐乐体育有限公司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福建省厦门市思明区嘉义路99号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时尚球鞋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检样:255(2.5)   备样:265(2.5)   / ---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检样:2020-01-15 备样:2020-01-14/货号:T12M024101FBT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斐乐服饰有限公司广州万国广场分公司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广州市海珠区江湾路285号万国广场FE06号铺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斐乐体育有限公司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福建省厦门市思明区嘉义路99号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复古跑鞋女款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检样:235(2.0)   备样:235(2.0)   / ---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2021-04-26/货号:T12W031101BAD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widowControl/>
        <w:spacing w:line="580" w:lineRule="exact"/>
        <w:jc w:val="left"/>
        <w:outlineLvl w:val="0"/>
        <w:rPr>
          <w:rFonts w:ascii="仿宋" w:hAnsi="仿宋" w:eastAsia="仿宋" w:cs="仿宋"/>
          <w:b/>
          <w:bCs/>
          <w:kern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01228"/>
    <w:rsid w:val="00031917"/>
    <w:rsid w:val="00072703"/>
    <w:rsid w:val="00092912"/>
    <w:rsid w:val="0009502A"/>
    <w:rsid w:val="000D34FE"/>
    <w:rsid w:val="000E3152"/>
    <w:rsid w:val="00103FC9"/>
    <w:rsid w:val="00107111"/>
    <w:rsid w:val="00152429"/>
    <w:rsid w:val="00163B87"/>
    <w:rsid w:val="00177455"/>
    <w:rsid w:val="00187672"/>
    <w:rsid w:val="00187938"/>
    <w:rsid w:val="001A32B6"/>
    <w:rsid w:val="001A6F41"/>
    <w:rsid w:val="001A7BFD"/>
    <w:rsid w:val="001E2B51"/>
    <w:rsid w:val="00220118"/>
    <w:rsid w:val="00227D84"/>
    <w:rsid w:val="00267C1D"/>
    <w:rsid w:val="00287F04"/>
    <w:rsid w:val="002F43CB"/>
    <w:rsid w:val="0032571B"/>
    <w:rsid w:val="00385D63"/>
    <w:rsid w:val="003C0881"/>
    <w:rsid w:val="003C31BF"/>
    <w:rsid w:val="003D258E"/>
    <w:rsid w:val="004B45D7"/>
    <w:rsid w:val="0052603A"/>
    <w:rsid w:val="005622B1"/>
    <w:rsid w:val="005930BE"/>
    <w:rsid w:val="005B61F5"/>
    <w:rsid w:val="0061038F"/>
    <w:rsid w:val="00673231"/>
    <w:rsid w:val="006D5FCC"/>
    <w:rsid w:val="006E3071"/>
    <w:rsid w:val="006E6EBB"/>
    <w:rsid w:val="00707C38"/>
    <w:rsid w:val="00745797"/>
    <w:rsid w:val="00746BC4"/>
    <w:rsid w:val="00793C03"/>
    <w:rsid w:val="00823D59"/>
    <w:rsid w:val="00824B7F"/>
    <w:rsid w:val="008505DF"/>
    <w:rsid w:val="008707FE"/>
    <w:rsid w:val="00894D3B"/>
    <w:rsid w:val="00896EA0"/>
    <w:rsid w:val="008B761B"/>
    <w:rsid w:val="008D3CD6"/>
    <w:rsid w:val="00A1098F"/>
    <w:rsid w:val="00A37C9D"/>
    <w:rsid w:val="00AC0B96"/>
    <w:rsid w:val="00AD574E"/>
    <w:rsid w:val="00B74379"/>
    <w:rsid w:val="00B9721C"/>
    <w:rsid w:val="00BB4646"/>
    <w:rsid w:val="00BC7E84"/>
    <w:rsid w:val="00BD1D5E"/>
    <w:rsid w:val="00C27EB3"/>
    <w:rsid w:val="00C9392B"/>
    <w:rsid w:val="00CD2AB3"/>
    <w:rsid w:val="00CF23D4"/>
    <w:rsid w:val="00D12C9A"/>
    <w:rsid w:val="00D2341C"/>
    <w:rsid w:val="00D61680"/>
    <w:rsid w:val="00E06630"/>
    <w:rsid w:val="00E2082A"/>
    <w:rsid w:val="00E82BA8"/>
    <w:rsid w:val="00EA42C5"/>
    <w:rsid w:val="00EB7217"/>
    <w:rsid w:val="00F06634"/>
    <w:rsid w:val="00FC1179"/>
    <w:rsid w:val="02D17ED2"/>
    <w:rsid w:val="056B0AD9"/>
    <w:rsid w:val="08263244"/>
    <w:rsid w:val="0A1B7B76"/>
    <w:rsid w:val="0D04788C"/>
    <w:rsid w:val="0D860B4A"/>
    <w:rsid w:val="0E8D3150"/>
    <w:rsid w:val="135E580C"/>
    <w:rsid w:val="16A6790D"/>
    <w:rsid w:val="182E466C"/>
    <w:rsid w:val="1A0E1E03"/>
    <w:rsid w:val="1ADA3358"/>
    <w:rsid w:val="1B6E30EC"/>
    <w:rsid w:val="1DBE51DE"/>
    <w:rsid w:val="201F0E66"/>
    <w:rsid w:val="22F74A1F"/>
    <w:rsid w:val="230F1497"/>
    <w:rsid w:val="241B7A86"/>
    <w:rsid w:val="25D969EA"/>
    <w:rsid w:val="26D17905"/>
    <w:rsid w:val="28F12E43"/>
    <w:rsid w:val="29040FCE"/>
    <w:rsid w:val="29F97732"/>
    <w:rsid w:val="2D0F46B9"/>
    <w:rsid w:val="2E86159A"/>
    <w:rsid w:val="3342215E"/>
    <w:rsid w:val="35277DDA"/>
    <w:rsid w:val="38410037"/>
    <w:rsid w:val="38517046"/>
    <w:rsid w:val="38F46A67"/>
    <w:rsid w:val="3AC92708"/>
    <w:rsid w:val="3CAE36BB"/>
    <w:rsid w:val="3CBC0EBC"/>
    <w:rsid w:val="3DF9415D"/>
    <w:rsid w:val="405340A5"/>
    <w:rsid w:val="43B61E39"/>
    <w:rsid w:val="44284D64"/>
    <w:rsid w:val="44F702B0"/>
    <w:rsid w:val="44F749B1"/>
    <w:rsid w:val="47B759B4"/>
    <w:rsid w:val="4E352975"/>
    <w:rsid w:val="4FB35D74"/>
    <w:rsid w:val="51BE495F"/>
    <w:rsid w:val="52F516E3"/>
    <w:rsid w:val="552B7E6F"/>
    <w:rsid w:val="555547E0"/>
    <w:rsid w:val="55E66CA8"/>
    <w:rsid w:val="56367DD2"/>
    <w:rsid w:val="58BD0ED8"/>
    <w:rsid w:val="593002E6"/>
    <w:rsid w:val="59E506BE"/>
    <w:rsid w:val="5A103408"/>
    <w:rsid w:val="5B0E3A53"/>
    <w:rsid w:val="5B3F52E2"/>
    <w:rsid w:val="5EBF7770"/>
    <w:rsid w:val="64601228"/>
    <w:rsid w:val="66C244CF"/>
    <w:rsid w:val="66D24775"/>
    <w:rsid w:val="670777FC"/>
    <w:rsid w:val="67315CF2"/>
    <w:rsid w:val="691D590E"/>
    <w:rsid w:val="6DA63ADA"/>
    <w:rsid w:val="71B90B1E"/>
    <w:rsid w:val="72C33783"/>
    <w:rsid w:val="74EE1F95"/>
    <w:rsid w:val="75A27AA1"/>
    <w:rsid w:val="76250967"/>
    <w:rsid w:val="77185845"/>
    <w:rsid w:val="77BE4ECF"/>
    <w:rsid w:val="7C5F4605"/>
    <w:rsid w:val="7DF23392"/>
    <w:rsid w:val="7E0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2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unhideWhenUsed/>
    <w:uiPriority w:val="99"/>
    <w:rPr>
      <w:color w:val="0563C1"/>
      <w:u w:val="single"/>
    </w:rPr>
  </w:style>
  <w:style w:type="character" w:styleId="10">
    <w:name w:val="annotation reference"/>
    <w:basedOn w:val="7"/>
    <w:uiPriority w:val="0"/>
    <w:rPr>
      <w:sz w:val="21"/>
      <w:szCs w:val="21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4">
    <w:name w:val="font1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批注框文本 字符"/>
    <w:basedOn w:val="7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页眉 字符"/>
    <w:basedOn w:val="7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27">
    <w:name w:val="页脚 字符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Cs w:val="32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GTTC</Company>
  <Pages>32</Pages>
  <Words>3230</Words>
  <Characters>18415</Characters>
  <Lines>153</Lines>
  <Paragraphs>43</Paragraphs>
  <TotalTime>2</TotalTime>
  <ScaleCrop>false</ScaleCrop>
  <LinksUpToDate>false</LinksUpToDate>
  <CharactersWithSpaces>21602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2021-07-01T08:01:00Z</dcterms:created>
  <dc:creator>龚春玲</dc:creator>
  <cp:lastModifiedBy>董大宾</cp:lastModifiedBy>
  <dcterms:modified xsi:type="dcterms:W3CDTF">2021-12-22T03:27:12Z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1067CE5F1D3D4E0E865779B23E4695E5</vt:lpwstr>
  </property>
</Properties>
</file>