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ADD" w:rsidRPr="00C50E6D" w:rsidRDefault="00CE4ADD" w:rsidP="00CE4ADD">
      <w:pPr>
        <w:adjustRightInd w:val="0"/>
        <w:snapToGrid w:val="0"/>
        <w:spacing w:line="540" w:lineRule="exact"/>
        <w:jc w:val="center"/>
        <w:rPr>
          <w:rFonts w:ascii="方正小标宋_GBK" w:eastAsia="方正小标宋_GBK" w:hint="eastAsia"/>
          <w:snapToGrid w:val="0"/>
          <w:color w:val="000000"/>
          <w:kern w:val="0"/>
          <w:sz w:val="44"/>
          <w:szCs w:val="44"/>
        </w:rPr>
      </w:pPr>
      <w:r w:rsidRPr="00C50E6D">
        <w:rPr>
          <w:rFonts w:ascii="方正小标宋_GBK" w:eastAsia="方正小标宋_GBK" w:hint="eastAsia"/>
          <w:snapToGrid w:val="0"/>
          <w:color w:val="000000"/>
          <w:kern w:val="0"/>
          <w:sz w:val="44"/>
          <w:szCs w:val="44"/>
        </w:rPr>
        <w:t>开展首批“广州市科学种植教育示范校园”</w:t>
      </w:r>
    </w:p>
    <w:p w:rsidR="00CE4ADD" w:rsidRPr="00C50E6D" w:rsidRDefault="00CE4ADD" w:rsidP="00CE4ADD">
      <w:pPr>
        <w:adjustRightInd w:val="0"/>
        <w:snapToGrid w:val="0"/>
        <w:spacing w:line="540" w:lineRule="exact"/>
        <w:jc w:val="center"/>
        <w:rPr>
          <w:rFonts w:ascii="方正小标宋_GBK" w:eastAsia="方正小标宋_GBK" w:hint="eastAsia"/>
          <w:snapToGrid w:val="0"/>
          <w:color w:val="000000"/>
          <w:kern w:val="0"/>
          <w:sz w:val="44"/>
          <w:szCs w:val="44"/>
        </w:rPr>
      </w:pPr>
      <w:r w:rsidRPr="00C50E6D">
        <w:rPr>
          <w:rFonts w:ascii="方正小标宋_GBK" w:eastAsia="方正小标宋_GBK" w:hint="eastAsia"/>
          <w:snapToGrid w:val="0"/>
          <w:color w:val="000000"/>
          <w:kern w:val="0"/>
          <w:sz w:val="44"/>
          <w:szCs w:val="44"/>
        </w:rPr>
        <w:t>“广州市中小学科学种植科技劳动教育</w:t>
      </w:r>
    </w:p>
    <w:p w:rsidR="00CE4ADD" w:rsidRPr="00C50E6D" w:rsidRDefault="00CE4ADD" w:rsidP="00CE4ADD">
      <w:pPr>
        <w:adjustRightInd w:val="0"/>
        <w:snapToGrid w:val="0"/>
        <w:spacing w:line="540" w:lineRule="exact"/>
        <w:jc w:val="center"/>
        <w:rPr>
          <w:rFonts w:ascii="方正小标宋_GBK" w:eastAsia="方正小标宋_GBK" w:hint="eastAsia"/>
          <w:snapToGrid w:val="0"/>
          <w:color w:val="000000"/>
          <w:kern w:val="0"/>
          <w:sz w:val="44"/>
          <w:szCs w:val="44"/>
        </w:rPr>
      </w:pPr>
      <w:r w:rsidRPr="00C50E6D">
        <w:rPr>
          <w:rFonts w:ascii="方正小标宋_GBK" w:eastAsia="方正小标宋_GBK" w:hint="eastAsia"/>
          <w:snapToGrid w:val="0"/>
          <w:color w:val="000000"/>
          <w:kern w:val="0"/>
          <w:sz w:val="44"/>
          <w:szCs w:val="44"/>
        </w:rPr>
        <w:t>示范课例</w:t>
      </w:r>
      <w:proofErr w:type="gramStart"/>
      <w:r w:rsidRPr="00C50E6D">
        <w:rPr>
          <w:rFonts w:ascii="方正小标宋_GBK" w:eastAsia="方正小标宋_GBK" w:hint="eastAsia"/>
          <w:snapToGrid w:val="0"/>
          <w:color w:val="000000"/>
          <w:kern w:val="0"/>
          <w:sz w:val="44"/>
          <w:szCs w:val="44"/>
        </w:rPr>
        <w:t>”</w:t>
      </w:r>
      <w:proofErr w:type="gramEnd"/>
      <w:r w:rsidRPr="00C50E6D">
        <w:rPr>
          <w:rFonts w:ascii="方正小标宋_GBK" w:eastAsia="方正小标宋_GBK" w:hint="eastAsia"/>
          <w:snapToGrid w:val="0"/>
          <w:color w:val="000000"/>
          <w:kern w:val="0"/>
          <w:sz w:val="44"/>
          <w:szCs w:val="44"/>
        </w:rPr>
        <w:t>评选活动实施方案</w:t>
      </w:r>
    </w:p>
    <w:p w:rsidR="00CE4ADD" w:rsidRPr="00C50E6D" w:rsidRDefault="00CE4ADD" w:rsidP="00CE4ADD">
      <w:pPr>
        <w:adjustRightInd w:val="0"/>
        <w:snapToGrid w:val="0"/>
        <w:spacing w:line="540" w:lineRule="exact"/>
        <w:rPr>
          <w:rFonts w:eastAsia="仿宋_GB2312"/>
          <w:snapToGrid w:val="0"/>
          <w:color w:val="000000"/>
          <w:kern w:val="0"/>
          <w:sz w:val="32"/>
          <w:szCs w:val="32"/>
        </w:rPr>
      </w:pPr>
    </w:p>
    <w:p w:rsidR="00CE4ADD" w:rsidRPr="00775376"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775376">
        <w:rPr>
          <w:rFonts w:eastAsia="仿宋_GB2312"/>
          <w:snapToGrid w:val="0"/>
          <w:color w:val="000000"/>
          <w:kern w:val="0"/>
          <w:sz w:val="32"/>
          <w:szCs w:val="32"/>
        </w:rPr>
        <w:t>根据《广州市教育局广州市农业农村局广州市林业和园林局关于印发广州市中小学科学种植百园千课科技劳动教育三年行动方案的通知》（穗教发〔</w:t>
      </w:r>
      <w:r w:rsidRPr="00775376">
        <w:rPr>
          <w:rFonts w:eastAsia="仿宋_GB2312"/>
          <w:snapToGrid w:val="0"/>
          <w:color w:val="000000"/>
          <w:kern w:val="0"/>
          <w:sz w:val="32"/>
          <w:szCs w:val="32"/>
        </w:rPr>
        <w:t>2022</w:t>
      </w:r>
      <w:r w:rsidRPr="00775376">
        <w:rPr>
          <w:rFonts w:eastAsia="仿宋_GB2312"/>
          <w:snapToGrid w:val="0"/>
          <w:color w:val="000000"/>
          <w:kern w:val="0"/>
          <w:sz w:val="32"/>
          <w:szCs w:val="32"/>
        </w:rPr>
        <w:t>〕</w:t>
      </w:r>
      <w:r w:rsidRPr="00775376">
        <w:rPr>
          <w:rFonts w:eastAsia="仿宋_GB2312"/>
          <w:snapToGrid w:val="0"/>
          <w:color w:val="000000"/>
          <w:kern w:val="0"/>
          <w:sz w:val="32"/>
          <w:szCs w:val="32"/>
        </w:rPr>
        <w:t>6</w:t>
      </w:r>
      <w:r w:rsidRPr="00775376">
        <w:rPr>
          <w:rFonts w:eastAsia="仿宋_GB2312"/>
          <w:snapToGrid w:val="0"/>
          <w:color w:val="000000"/>
          <w:kern w:val="0"/>
          <w:sz w:val="32"/>
          <w:szCs w:val="32"/>
        </w:rPr>
        <w:t>号，以下简称《方案》），</w:t>
      </w:r>
      <w:r w:rsidRPr="00C50E6D">
        <w:rPr>
          <w:rFonts w:eastAsia="仿宋_GB2312"/>
          <w:snapToGrid w:val="0"/>
          <w:color w:val="000000"/>
          <w:kern w:val="0"/>
          <w:sz w:val="32"/>
          <w:szCs w:val="32"/>
        </w:rPr>
        <w:t>定</w:t>
      </w:r>
      <w:r w:rsidRPr="00775376">
        <w:rPr>
          <w:rFonts w:eastAsia="仿宋_GB2312"/>
          <w:snapToGrid w:val="0"/>
          <w:color w:val="000000"/>
          <w:kern w:val="0"/>
          <w:sz w:val="32"/>
          <w:szCs w:val="32"/>
        </w:rPr>
        <w:t>于</w:t>
      </w:r>
      <w:r w:rsidRPr="00775376">
        <w:rPr>
          <w:rFonts w:eastAsia="仿宋_GB2312"/>
          <w:snapToGrid w:val="0"/>
          <w:color w:val="000000"/>
          <w:kern w:val="0"/>
          <w:sz w:val="32"/>
          <w:szCs w:val="32"/>
        </w:rPr>
        <w:t>2022</w:t>
      </w:r>
      <w:r w:rsidRPr="00775376">
        <w:rPr>
          <w:rFonts w:eastAsia="仿宋_GB2312"/>
          <w:snapToGrid w:val="0"/>
          <w:color w:val="000000"/>
          <w:kern w:val="0"/>
          <w:sz w:val="32"/>
          <w:szCs w:val="32"/>
        </w:rPr>
        <w:t>年底前，在各单位推荐报送的基础上，组织开展首批科学种植示范校园和示范课（案）例。制定如下活动方案。</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775376">
        <w:rPr>
          <w:rFonts w:eastAsia="黑体"/>
          <w:snapToGrid w:val="0"/>
          <w:color w:val="000000"/>
          <w:kern w:val="0"/>
          <w:sz w:val="32"/>
          <w:szCs w:val="32"/>
        </w:rPr>
        <w:t>一、组织实施</w:t>
      </w:r>
      <w:bookmarkStart w:id="0" w:name="_GoBack"/>
      <w:bookmarkEnd w:id="0"/>
    </w:p>
    <w:p w:rsidR="00CE4ADD" w:rsidRPr="00775376"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该活动以广州市教育局、广州市农业农村局、广州市林业和园林局名义主办。各区教育局牵头，区</w:t>
      </w:r>
      <w:r w:rsidRPr="00775376">
        <w:rPr>
          <w:rFonts w:eastAsia="仿宋_GB2312"/>
          <w:snapToGrid w:val="0"/>
          <w:color w:val="000000"/>
          <w:kern w:val="0"/>
          <w:sz w:val="32"/>
          <w:szCs w:val="32"/>
        </w:rPr>
        <w:t>农业农村、绿化主管部门</w:t>
      </w:r>
      <w:r w:rsidRPr="00C50E6D">
        <w:rPr>
          <w:rFonts w:eastAsia="仿宋_GB2312"/>
          <w:snapToGrid w:val="0"/>
          <w:color w:val="000000"/>
          <w:kern w:val="0"/>
          <w:sz w:val="32"/>
          <w:szCs w:val="32"/>
        </w:rPr>
        <w:t>配合</w:t>
      </w:r>
      <w:r w:rsidRPr="00775376">
        <w:rPr>
          <w:rFonts w:eastAsia="仿宋_GB2312"/>
          <w:snapToGrid w:val="0"/>
          <w:color w:val="000000"/>
          <w:kern w:val="0"/>
          <w:sz w:val="32"/>
          <w:szCs w:val="32"/>
        </w:rPr>
        <w:t>组织区属学校（含幼儿园）的申报推荐工作。省、市属中小学校负责本校的申报推荐工作。</w:t>
      </w:r>
    </w:p>
    <w:p w:rsidR="00CE4ADD" w:rsidRPr="00775376" w:rsidRDefault="00CE4ADD" w:rsidP="00CE4ADD">
      <w:pPr>
        <w:adjustRightInd w:val="0"/>
        <w:snapToGrid w:val="0"/>
        <w:spacing w:line="540" w:lineRule="exact"/>
        <w:ind w:firstLineChars="210" w:firstLine="672"/>
        <w:rPr>
          <w:rFonts w:eastAsia="黑体"/>
          <w:snapToGrid w:val="0"/>
          <w:color w:val="000000"/>
          <w:kern w:val="0"/>
          <w:sz w:val="32"/>
          <w:szCs w:val="32"/>
        </w:rPr>
      </w:pPr>
      <w:r w:rsidRPr="00775376">
        <w:rPr>
          <w:rFonts w:eastAsia="黑体"/>
          <w:snapToGrid w:val="0"/>
          <w:color w:val="000000"/>
          <w:kern w:val="0"/>
          <w:sz w:val="32"/>
          <w:szCs w:val="32"/>
        </w:rPr>
        <w:t>二、起止时间</w:t>
      </w:r>
    </w:p>
    <w:p w:rsidR="00CE4ADD" w:rsidRPr="00775376"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775376">
        <w:rPr>
          <w:rFonts w:eastAsia="仿宋_GB2312"/>
          <w:snapToGrid w:val="0"/>
          <w:color w:val="000000"/>
          <w:kern w:val="0"/>
          <w:sz w:val="32"/>
          <w:szCs w:val="32"/>
        </w:rPr>
        <w:t>2022</w:t>
      </w:r>
      <w:r w:rsidRPr="00775376">
        <w:rPr>
          <w:rFonts w:eastAsia="仿宋_GB2312"/>
          <w:snapToGrid w:val="0"/>
          <w:color w:val="000000"/>
          <w:kern w:val="0"/>
          <w:sz w:val="32"/>
          <w:szCs w:val="32"/>
        </w:rPr>
        <w:t>年</w:t>
      </w:r>
      <w:r w:rsidRPr="00C50E6D">
        <w:rPr>
          <w:rFonts w:eastAsia="仿宋_GB2312"/>
          <w:snapToGrid w:val="0"/>
          <w:color w:val="000000"/>
          <w:kern w:val="0"/>
          <w:sz w:val="32"/>
          <w:szCs w:val="32"/>
        </w:rPr>
        <w:t>11</w:t>
      </w:r>
      <w:r w:rsidRPr="00C50E6D">
        <w:rPr>
          <w:rFonts w:eastAsia="仿宋_GB2312"/>
          <w:snapToGrid w:val="0"/>
          <w:color w:val="000000"/>
          <w:kern w:val="0"/>
          <w:sz w:val="32"/>
          <w:szCs w:val="32"/>
        </w:rPr>
        <w:t>月</w:t>
      </w:r>
      <w:r w:rsidRPr="00775376">
        <w:rPr>
          <w:rFonts w:eastAsia="仿宋_GB2312"/>
          <w:snapToGrid w:val="0"/>
          <w:color w:val="000000"/>
          <w:kern w:val="0"/>
          <w:sz w:val="32"/>
          <w:szCs w:val="32"/>
        </w:rPr>
        <w:t>21</w:t>
      </w:r>
      <w:r w:rsidRPr="00775376">
        <w:rPr>
          <w:rFonts w:eastAsia="仿宋_GB2312"/>
          <w:snapToGrid w:val="0"/>
          <w:color w:val="000000"/>
          <w:kern w:val="0"/>
          <w:sz w:val="32"/>
          <w:szCs w:val="32"/>
        </w:rPr>
        <w:t>日（星期一）开始受理申报，至</w:t>
      </w:r>
      <w:r w:rsidRPr="00775376">
        <w:rPr>
          <w:rFonts w:eastAsia="仿宋_GB2312"/>
          <w:snapToGrid w:val="0"/>
          <w:color w:val="000000"/>
          <w:kern w:val="0"/>
          <w:sz w:val="32"/>
          <w:szCs w:val="32"/>
        </w:rPr>
        <w:t>2022</w:t>
      </w:r>
      <w:r w:rsidRPr="00775376">
        <w:rPr>
          <w:rFonts w:eastAsia="仿宋_GB2312"/>
          <w:snapToGrid w:val="0"/>
          <w:color w:val="000000"/>
          <w:kern w:val="0"/>
          <w:sz w:val="32"/>
          <w:szCs w:val="32"/>
        </w:rPr>
        <w:t>年</w:t>
      </w:r>
      <w:r w:rsidRPr="00775376">
        <w:rPr>
          <w:rFonts w:eastAsia="仿宋_GB2312"/>
          <w:snapToGrid w:val="0"/>
          <w:color w:val="000000"/>
          <w:kern w:val="0"/>
          <w:sz w:val="32"/>
          <w:szCs w:val="32"/>
        </w:rPr>
        <w:t>11</w:t>
      </w:r>
      <w:r w:rsidRPr="00775376">
        <w:rPr>
          <w:rFonts w:eastAsia="仿宋_GB2312"/>
          <w:snapToGrid w:val="0"/>
          <w:color w:val="000000"/>
          <w:kern w:val="0"/>
          <w:sz w:val="32"/>
          <w:szCs w:val="32"/>
        </w:rPr>
        <w:t>月</w:t>
      </w:r>
      <w:r w:rsidRPr="00775376">
        <w:rPr>
          <w:rFonts w:eastAsia="仿宋_GB2312"/>
          <w:snapToGrid w:val="0"/>
          <w:color w:val="000000"/>
          <w:kern w:val="0"/>
          <w:sz w:val="32"/>
          <w:szCs w:val="32"/>
        </w:rPr>
        <w:t>25</w:t>
      </w:r>
      <w:r w:rsidRPr="00775376">
        <w:rPr>
          <w:rFonts w:eastAsia="仿宋_GB2312"/>
          <w:snapToGrid w:val="0"/>
          <w:color w:val="000000"/>
          <w:kern w:val="0"/>
          <w:sz w:val="32"/>
          <w:szCs w:val="32"/>
        </w:rPr>
        <w:t>日（星期五）截止受理。</w:t>
      </w:r>
    </w:p>
    <w:p w:rsidR="00CE4ADD" w:rsidRPr="00775376" w:rsidRDefault="00CE4ADD" w:rsidP="00CE4ADD">
      <w:pPr>
        <w:adjustRightInd w:val="0"/>
        <w:snapToGrid w:val="0"/>
        <w:spacing w:line="540" w:lineRule="exact"/>
        <w:ind w:firstLineChars="210" w:firstLine="672"/>
        <w:rPr>
          <w:rFonts w:eastAsia="黑体"/>
          <w:snapToGrid w:val="0"/>
          <w:color w:val="000000"/>
          <w:kern w:val="0"/>
          <w:sz w:val="32"/>
          <w:szCs w:val="32"/>
        </w:rPr>
      </w:pPr>
      <w:r w:rsidRPr="00775376">
        <w:rPr>
          <w:rFonts w:eastAsia="黑体"/>
          <w:snapToGrid w:val="0"/>
          <w:color w:val="000000"/>
          <w:kern w:val="0"/>
          <w:sz w:val="32"/>
          <w:szCs w:val="32"/>
        </w:rPr>
        <w:t>三、参与对象</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775376">
        <w:rPr>
          <w:rFonts w:eastAsia="仿宋_GB2312"/>
          <w:snapToGrid w:val="0"/>
          <w:color w:val="000000"/>
          <w:kern w:val="0"/>
          <w:sz w:val="32"/>
          <w:szCs w:val="32"/>
        </w:rPr>
        <w:t>广州地区被认定为</w:t>
      </w:r>
      <w:r w:rsidRPr="00775376">
        <w:rPr>
          <w:rFonts w:eastAsia="仿宋_GB2312"/>
          <w:snapToGrid w:val="0"/>
          <w:color w:val="000000"/>
          <w:kern w:val="0"/>
          <w:sz w:val="32"/>
          <w:szCs w:val="32"/>
        </w:rPr>
        <w:t>“</w:t>
      </w:r>
      <w:r w:rsidRPr="00C50E6D">
        <w:rPr>
          <w:rFonts w:eastAsia="仿宋_GB2312"/>
          <w:snapToGrid w:val="0"/>
          <w:color w:val="000000"/>
          <w:kern w:val="0"/>
          <w:sz w:val="32"/>
          <w:szCs w:val="32"/>
        </w:rPr>
        <w:t>广东省绿色学校</w:t>
      </w:r>
      <w:r w:rsidRPr="00C50E6D">
        <w:rPr>
          <w:rFonts w:eastAsia="仿宋_GB2312"/>
          <w:snapToGrid w:val="0"/>
          <w:color w:val="000000"/>
          <w:kern w:val="0"/>
          <w:sz w:val="32"/>
          <w:szCs w:val="32"/>
        </w:rPr>
        <w:t>”</w:t>
      </w:r>
      <w:r w:rsidRPr="00C50E6D">
        <w:rPr>
          <w:rFonts w:eastAsia="仿宋_GB2312"/>
          <w:snapToGrid w:val="0"/>
          <w:color w:val="000000"/>
          <w:kern w:val="0"/>
          <w:sz w:val="32"/>
          <w:szCs w:val="32"/>
        </w:rPr>
        <w:t>的省、市中（含中职）、小学校，有条件的幼儿园可结合实际情况视情参与。</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C50E6D">
        <w:rPr>
          <w:rFonts w:eastAsia="黑体"/>
          <w:snapToGrid w:val="0"/>
          <w:color w:val="000000"/>
          <w:kern w:val="0"/>
          <w:sz w:val="32"/>
          <w:szCs w:val="32"/>
        </w:rPr>
        <w:t>四、评选数量</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按照《方案》确定工作目标要求，本次率先推出科学种植示范校园不超过</w:t>
      </w:r>
      <w:r w:rsidRPr="00C50E6D">
        <w:rPr>
          <w:rFonts w:eastAsia="仿宋_GB2312"/>
          <w:snapToGrid w:val="0"/>
          <w:color w:val="000000"/>
          <w:kern w:val="0"/>
          <w:sz w:val="32"/>
          <w:szCs w:val="32"/>
        </w:rPr>
        <w:t>30</w:t>
      </w:r>
      <w:r w:rsidRPr="00C50E6D">
        <w:rPr>
          <w:rFonts w:eastAsia="仿宋_GB2312"/>
          <w:snapToGrid w:val="0"/>
          <w:color w:val="000000"/>
          <w:kern w:val="0"/>
          <w:sz w:val="32"/>
          <w:szCs w:val="32"/>
        </w:rPr>
        <w:t>所，示范课例不超过</w:t>
      </w:r>
      <w:r w:rsidRPr="00C50E6D">
        <w:rPr>
          <w:rFonts w:eastAsia="仿宋_GB2312"/>
          <w:snapToGrid w:val="0"/>
          <w:color w:val="000000"/>
          <w:kern w:val="0"/>
          <w:sz w:val="32"/>
          <w:szCs w:val="32"/>
        </w:rPr>
        <w:t>100</w:t>
      </w:r>
      <w:r w:rsidRPr="00C50E6D">
        <w:rPr>
          <w:rFonts w:eastAsia="仿宋_GB2312"/>
          <w:snapToGrid w:val="0"/>
          <w:color w:val="000000"/>
          <w:kern w:val="0"/>
          <w:sz w:val="32"/>
          <w:szCs w:val="32"/>
        </w:rPr>
        <w:t>个。</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C50E6D">
        <w:rPr>
          <w:rFonts w:eastAsia="黑体"/>
          <w:snapToGrid w:val="0"/>
          <w:color w:val="000000"/>
          <w:kern w:val="0"/>
          <w:sz w:val="32"/>
          <w:szCs w:val="32"/>
        </w:rPr>
        <w:t>五、评选依据</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lastRenderedPageBreak/>
        <w:t>主要依据《广州市科学种植教育示范校园评选参考指标（试行）》（见附件</w:t>
      </w:r>
      <w:r w:rsidRPr="00C50E6D">
        <w:rPr>
          <w:rFonts w:eastAsia="仿宋_GB2312"/>
          <w:snapToGrid w:val="0"/>
          <w:color w:val="000000"/>
          <w:kern w:val="0"/>
          <w:sz w:val="32"/>
          <w:szCs w:val="32"/>
        </w:rPr>
        <w:t>1</w:t>
      </w:r>
      <w:r w:rsidRPr="00C50E6D">
        <w:rPr>
          <w:rFonts w:eastAsia="仿宋_GB2312"/>
          <w:snapToGrid w:val="0"/>
          <w:color w:val="000000"/>
          <w:kern w:val="0"/>
          <w:sz w:val="32"/>
          <w:szCs w:val="32"/>
        </w:rPr>
        <w:t>）</w:t>
      </w:r>
      <w:r w:rsidRPr="00775376">
        <w:rPr>
          <w:rFonts w:eastAsia="仿宋_GB2312"/>
          <w:snapToGrid w:val="0"/>
          <w:color w:val="000000"/>
          <w:kern w:val="0"/>
          <w:sz w:val="32"/>
          <w:szCs w:val="32"/>
        </w:rPr>
        <w:t>、《广州市科学种植科技劳动教育教学示范课（案）例评价参考（试行）》（见附件</w:t>
      </w:r>
      <w:r w:rsidRPr="00C50E6D">
        <w:rPr>
          <w:rFonts w:eastAsia="仿宋_GB2312"/>
          <w:snapToGrid w:val="0"/>
          <w:color w:val="000000"/>
          <w:kern w:val="0"/>
          <w:sz w:val="32"/>
          <w:szCs w:val="32"/>
        </w:rPr>
        <w:t>2</w:t>
      </w:r>
      <w:r w:rsidRPr="00C50E6D">
        <w:rPr>
          <w:rFonts w:eastAsia="仿宋_GB2312"/>
          <w:snapToGrid w:val="0"/>
          <w:color w:val="000000"/>
          <w:kern w:val="0"/>
          <w:sz w:val="32"/>
          <w:szCs w:val="32"/>
        </w:rPr>
        <w:t>）进行推荐和评选。</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C50E6D">
        <w:rPr>
          <w:rFonts w:eastAsia="黑体"/>
          <w:snapToGrid w:val="0"/>
          <w:color w:val="000000"/>
          <w:kern w:val="0"/>
          <w:sz w:val="32"/>
          <w:szCs w:val="32"/>
        </w:rPr>
        <w:t>六、评选方式</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按照学校申报，区推荐报送，市组织评选的方式进行。每个区向市推荐报送示范校园不超过</w:t>
      </w:r>
      <w:r w:rsidRPr="00C50E6D">
        <w:rPr>
          <w:rFonts w:eastAsia="仿宋_GB2312"/>
          <w:snapToGrid w:val="0"/>
          <w:color w:val="000000"/>
          <w:kern w:val="0"/>
          <w:sz w:val="32"/>
          <w:szCs w:val="32"/>
        </w:rPr>
        <w:t>3</w:t>
      </w:r>
      <w:r w:rsidRPr="00C50E6D">
        <w:rPr>
          <w:rFonts w:eastAsia="仿宋_GB2312"/>
          <w:snapToGrid w:val="0"/>
          <w:color w:val="000000"/>
          <w:kern w:val="0"/>
          <w:sz w:val="32"/>
          <w:szCs w:val="32"/>
        </w:rPr>
        <w:t>个，示范课例不超过</w:t>
      </w:r>
      <w:r w:rsidRPr="00C50E6D">
        <w:rPr>
          <w:rFonts w:eastAsia="仿宋_GB2312"/>
          <w:snapToGrid w:val="0"/>
          <w:color w:val="000000"/>
          <w:kern w:val="0"/>
          <w:sz w:val="32"/>
          <w:szCs w:val="32"/>
        </w:rPr>
        <w:t>10</w:t>
      </w:r>
      <w:r w:rsidRPr="00C50E6D">
        <w:rPr>
          <w:rFonts w:eastAsia="仿宋_GB2312"/>
          <w:snapToGrid w:val="0"/>
          <w:color w:val="000000"/>
          <w:kern w:val="0"/>
          <w:sz w:val="32"/>
          <w:szCs w:val="32"/>
        </w:rPr>
        <w:t>个。局属学校可结合实际向市教育局自荐申报示范校园，示范课例推荐每校不超过</w:t>
      </w:r>
      <w:r w:rsidRPr="00C50E6D">
        <w:rPr>
          <w:rFonts w:eastAsia="仿宋_GB2312"/>
          <w:snapToGrid w:val="0"/>
          <w:color w:val="000000"/>
          <w:kern w:val="0"/>
          <w:sz w:val="32"/>
          <w:szCs w:val="32"/>
        </w:rPr>
        <w:t>2</w:t>
      </w:r>
      <w:r w:rsidRPr="00C50E6D">
        <w:rPr>
          <w:rFonts w:eastAsia="仿宋_GB2312"/>
          <w:snapToGrid w:val="0"/>
          <w:color w:val="000000"/>
          <w:kern w:val="0"/>
          <w:sz w:val="32"/>
          <w:szCs w:val="32"/>
        </w:rPr>
        <w:t>个。</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市教育局在受理各单位推荐的基础上，</w:t>
      </w:r>
      <w:proofErr w:type="gramStart"/>
      <w:r w:rsidRPr="00C50E6D">
        <w:rPr>
          <w:rFonts w:eastAsia="仿宋_GB2312"/>
          <w:snapToGrid w:val="0"/>
          <w:color w:val="000000"/>
          <w:kern w:val="0"/>
          <w:sz w:val="32"/>
          <w:szCs w:val="32"/>
        </w:rPr>
        <w:t>按照资料</w:t>
      </w:r>
      <w:proofErr w:type="gramEnd"/>
      <w:r w:rsidRPr="00C50E6D">
        <w:rPr>
          <w:rFonts w:eastAsia="仿宋_GB2312"/>
          <w:snapToGrid w:val="0"/>
          <w:color w:val="000000"/>
          <w:kern w:val="0"/>
          <w:sz w:val="32"/>
          <w:szCs w:val="32"/>
        </w:rPr>
        <w:t>评审和现地核实相结合的方式，联合市农业农村局、林业园林局评选出若干示范校园和示范课例，公布名单并授牌。</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C50E6D">
        <w:rPr>
          <w:rFonts w:eastAsia="黑体"/>
          <w:snapToGrid w:val="0"/>
          <w:color w:val="000000"/>
          <w:kern w:val="0"/>
          <w:sz w:val="32"/>
          <w:szCs w:val="32"/>
        </w:rPr>
        <w:t>七、报送流程</w:t>
      </w:r>
    </w:p>
    <w:p w:rsidR="00CE4ADD" w:rsidRPr="00C50E6D" w:rsidRDefault="00CE4ADD" w:rsidP="00CE4ADD">
      <w:pPr>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t>（一）学校及教师发起申报</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自评符合申报条件的学校和教师，填写《广州市科学种植教育示范校园申报书》（见附件</w:t>
      </w:r>
      <w:r w:rsidRPr="00C50E6D">
        <w:rPr>
          <w:rFonts w:eastAsia="仿宋_GB2312"/>
          <w:snapToGrid w:val="0"/>
          <w:color w:val="000000"/>
          <w:kern w:val="0"/>
          <w:sz w:val="32"/>
          <w:szCs w:val="32"/>
        </w:rPr>
        <w:t>3</w:t>
      </w:r>
      <w:r w:rsidRPr="00C50E6D">
        <w:rPr>
          <w:rFonts w:eastAsia="仿宋_GB2312"/>
          <w:snapToGrid w:val="0"/>
          <w:color w:val="000000"/>
          <w:kern w:val="0"/>
          <w:sz w:val="32"/>
          <w:szCs w:val="32"/>
        </w:rPr>
        <w:t>，下称《示范校园申报书》）</w:t>
      </w:r>
      <w:r w:rsidRPr="00775376">
        <w:rPr>
          <w:rFonts w:eastAsia="仿宋_GB2312"/>
          <w:snapToGrid w:val="0"/>
          <w:color w:val="000000"/>
          <w:kern w:val="0"/>
          <w:sz w:val="32"/>
          <w:szCs w:val="32"/>
        </w:rPr>
        <w:t>、《广州市科学种植科技劳动教育教学示范课（案）例申报表》、（见附件</w:t>
      </w:r>
      <w:r w:rsidRPr="00C50E6D">
        <w:rPr>
          <w:rFonts w:eastAsia="仿宋_GB2312"/>
          <w:snapToGrid w:val="0"/>
          <w:color w:val="000000"/>
          <w:kern w:val="0"/>
          <w:sz w:val="32"/>
          <w:szCs w:val="32"/>
        </w:rPr>
        <w:t>4</w:t>
      </w:r>
      <w:r w:rsidRPr="00C50E6D">
        <w:rPr>
          <w:rFonts w:eastAsia="仿宋_GB2312"/>
          <w:snapToGrid w:val="0"/>
          <w:color w:val="000000"/>
          <w:kern w:val="0"/>
          <w:sz w:val="32"/>
          <w:szCs w:val="32"/>
        </w:rPr>
        <w:t>，下称《示范课例申报表》），报上级主管部门组织推荐。</w:t>
      </w:r>
    </w:p>
    <w:p w:rsidR="00CE4ADD" w:rsidRPr="00C50E6D" w:rsidRDefault="00CE4ADD" w:rsidP="00CE4ADD">
      <w:pPr>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t>（二）区（校）组织推荐</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1.</w:t>
      </w:r>
      <w:r w:rsidRPr="00C50E6D">
        <w:rPr>
          <w:rFonts w:eastAsia="仿宋_GB2312"/>
          <w:snapToGrid w:val="0"/>
          <w:color w:val="000000"/>
          <w:kern w:val="0"/>
          <w:sz w:val="32"/>
          <w:szCs w:val="32"/>
        </w:rPr>
        <w:t>示范校园申报。区属学校先报送至区教育局，由区教育局组织推荐评选，征求区农业农村、绿化</w:t>
      </w:r>
      <w:r w:rsidRPr="00775376">
        <w:rPr>
          <w:rFonts w:eastAsia="仿宋_GB2312"/>
          <w:snapToGrid w:val="0"/>
          <w:color w:val="000000"/>
          <w:kern w:val="0"/>
          <w:sz w:val="32"/>
          <w:szCs w:val="32"/>
        </w:rPr>
        <w:t>主管部门意见后，确定不超过</w:t>
      </w:r>
      <w:r w:rsidRPr="00C50E6D">
        <w:rPr>
          <w:rFonts w:eastAsia="仿宋_GB2312"/>
          <w:snapToGrid w:val="0"/>
          <w:color w:val="000000"/>
          <w:kern w:val="0"/>
          <w:sz w:val="32"/>
          <w:szCs w:val="32"/>
        </w:rPr>
        <w:t>3</w:t>
      </w:r>
      <w:r w:rsidRPr="00C50E6D">
        <w:rPr>
          <w:rFonts w:eastAsia="仿宋_GB2312"/>
          <w:snapToGrid w:val="0"/>
          <w:color w:val="000000"/>
          <w:kern w:val="0"/>
          <w:sz w:val="32"/>
          <w:szCs w:val="32"/>
        </w:rPr>
        <w:t>所学校，在其《示范校园申报表》相应栏目签署意见并加盖公章，并填写《</w:t>
      </w:r>
      <w:r w:rsidRPr="00C50E6D">
        <w:rPr>
          <w:rFonts w:eastAsia="仿宋_GB2312"/>
          <w:snapToGrid w:val="0"/>
          <w:color w:val="000000"/>
          <w:kern w:val="0"/>
          <w:sz w:val="32"/>
          <w:szCs w:val="32"/>
        </w:rPr>
        <w:t>2022</w:t>
      </w:r>
      <w:r w:rsidRPr="00C50E6D">
        <w:rPr>
          <w:rFonts w:eastAsia="仿宋_GB2312"/>
          <w:snapToGrid w:val="0"/>
          <w:color w:val="000000"/>
          <w:kern w:val="0"/>
          <w:sz w:val="32"/>
          <w:szCs w:val="32"/>
        </w:rPr>
        <w:t>年广州市科学种植示范校园</w:t>
      </w:r>
      <w:r w:rsidRPr="00C50E6D">
        <w:rPr>
          <w:rFonts w:eastAsia="仿宋_GB2312"/>
          <w:snapToGrid w:val="0"/>
          <w:color w:val="000000"/>
          <w:kern w:val="0"/>
          <w:sz w:val="32"/>
          <w:szCs w:val="32"/>
        </w:rPr>
        <w:t>XX</w:t>
      </w:r>
      <w:r w:rsidRPr="00C50E6D">
        <w:rPr>
          <w:rFonts w:eastAsia="仿宋_GB2312"/>
          <w:snapToGrid w:val="0"/>
          <w:color w:val="000000"/>
          <w:kern w:val="0"/>
          <w:sz w:val="32"/>
          <w:szCs w:val="32"/>
        </w:rPr>
        <w:t>区推荐学校汇总表》（见附件</w:t>
      </w:r>
      <w:r w:rsidRPr="00C50E6D">
        <w:rPr>
          <w:rFonts w:eastAsia="仿宋_GB2312"/>
          <w:snapToGrid w:val="0"/>
          <w:color w:val="000000"/>
          <w:kern w:val="0"/>
          <w:sz w:val="32"/>
          <w:szCs w:val="32"/>
        </w:rPr>
        <w:t>5</w:t>
      </w:r>
      <w:r w:rsidRPr="00C50E6D">
        <w:rPr>
          <w:rFonts w:eastAsia="仿宋_GB2312"/>
          <w:snapToGrid w:val="0"/>
          <w:color w:val="000000"/>
          <w:kern w:val="0"/>
          <w:sz w:val="32"/>
          <w:szCs w:val="32"/>
        </w:rPr>
        <w:t>，下称《示范校园汇总表》）。局属学校</w:t>
      </w:r>
      <w:r w:rsidRPr="00C50E6D">
        <w:rPr>
          <w:rFonts w:eastAsia="仿宋_GB2312"/>
          <w:snapToGrid w:val="0"/>
          <w:color w:val="000000"/>
          <w:kern w:val="0"/>
          <w:sz w:val="32"/>
          <w:szCs w:val="32"/>
        </w:rPr>
        <w:lastRenderedPageBreak/>
        <w:t>直接向市教育局申报。</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2.</w:t>
      </w:r>
      <w:r w:rsidRPr="00C50E6D">
        <w:rPr>
          <w:rFonts w:eastAsia="仿宋_GB2312"/>
          <w:snapToGrid w:val="0"/>
          <w:color w:val="000000"/>
          <w:kern w:val="0"/>
          <w:sz w:val="32"/>
          <w:szCs w:val="32"/>
        </w:rPr>
        <w:t>示范课（案）例申报。由教师总结相关教育教学课例情况，填写《示范课例申报表》，并附上有关案例资料（课件、读本、活动指南或手册）作为佐证材料，经学校、区教育局组织评选。区教育局确定不超过</w:t>
      </w:r>
      <w:r w:rsidRPr="00C50E6D">
        <w:rPr>
          <w:rFonts w:eastAsia="仿宋_GB2312"/>
          <w:snapToGrid w:val="0"/>
          <w:color w:val="000000"/>
          <w:kern w:val="0"/>
          <w:sz w:val="32"/>
          <w:szCs w:val="32"/>
        </w:rPr>
        <w:t>10</w:t>
      </w:r>
      <w:r w:rsidRPr="00C50E6D">
        <w:rPr>
          <w:rFonts w:eastAsia="仿宋_GB2312"/>
          <w:snapToGrid w:val="0"/>
          <w:color w:val="000000"/>
          <w:kern w:val="0"/>
          <w:sz w:val="32"/>
          <w:szCs w:val="32"/>
        </w:rPr>
        <w:t>个教学案例，在其《示范课例申报表》相应栏目加盖公章后，填写《</w:t>
      </w:r>
      <w:r w:rsidRPr="00C50E6D">
        <w:rPr>
          <w:rFonts w:eastAsia="仿宋_GB2312"/>
          <w:snapToGrid w:val="0"/>
          <w:color w:val="000000"/>
          <w:kern w:val="0"/>
          <w:sz w:val="32"/>
          <w:szCs w:val="32"/>
        </w:rPr>
        <w:t>2022</w:t>
      </w:r>
      <w:r w:rsidRPr="00C50E6D">
        <w:rPr>
          <w:rFonts w:eastAsia="仿宋_GB2312"/>
          <w:snapToGrid w:val="0"/>
          <w:color w:val="000000"/>
          <w:kern w:val="0"/>
          <w:sz w:val="32"/>
          <w:szCs w:val="32"/>
        </w:rPr>
        <w:t>年广州市科学种植科技劳动教育示范课例</w:t>
      </w:r>
      <w:r w:rsidRPr="00C50E6D">
        <w:rPr>
          <w:rFonts w:eastAsia="仿宋_GB2312"/>
          <w:snapToGrid w:val="0"/>
          <w:color w:val="000000"/>
          <w:kern w:val="0"/>
          <w:sz w:val="32"/>
          <w:szCs w:val="32"/>
        </w:rPr>
        <w:t>XX</w:t>
      </w:r>
      <w:r w:rsidRPr="00C50E6D">
        <w:rPr>
          <w:rFonts w:eastAsia="仿宋_GB2312"/>
          <w:snapToGrid w:val="0"/>
          <w:color w:val="000000"/>
          <w:kern w:val="0"/>
          <w:sz w:val="32"/>
          <w:szCs w:val="32"/>
        </w:rPr>
        <w:t>区推荐汇总表》（见附件</w:t>
      </w:r>
      <w:r w:rsidRPr="00C50E6D">
        <w:rPr>
          <w:rFonts w:eastAsia="仿宋_GB2312"/>
          <w:snapToGrid w:val="0"/>
          <w:color w:val="000000"/>
          <w:kern w:val="0"/>
          <w:sz w:val="32"/>
          <w:szCs w:val="32"/>
        </w:rPr>
        <w:t>6</w:t>
      </w:r>
      <w:r w:rsidRPr="00C50E6D">
        <w:rPr>
          <w:rFonts w:eastAsia="仿宋_GB2312"/>
          <w:snapToGrid w:val="0"/>
          <w:color w:val="000000"/>
          <w:kern w:val="0"/>
          <w:sz w:val="32"/>
          <w:szCs w:val="32"/>
        </w:rPr>
        <w:t>，下称《课例汇总表》）。局属学校教师由学校组织评选后，每校按不超过</w:t>
      </w:r>
      <w:r w:rsidRPr="00C50E6D">
        <w:rPr>
          <w:rFonts w:eastAsia="仿宋_GB2312"/>
          <w:snapToGrid w:val="0"/>
          <w:color w:val="000000"/>
          <w:kern w:val="0"/>
          <w:sz w:val="32"/>
          <w:szCs w:val="32"/>
        </w:rPr>
        <w:t>2</w:t>
      </w:r>
      <w:r w:rsidRPr="00C50E6D">
        <w:rPr>
          <w:rFonts w:eastAsia="仿宋_GB2312"/>
          <w:snapToGrid w:val="0"/>
          <w:color w:val="000000"/>
          <w:kern w:val="0"/>
          <w:sz w:val="32"/>
          <w:szCs w:val="32"/>
        </w:rPr>
        <w:t>项向市教育局推荐报送《示范课例申报表》《示范课例汇总表》。</w:t>
      </w:r>
    </w:p>
    <w:p w:rsidR="00CE4ADD" w:rsidRPr="00C50E6D" w:rsidRDefault="00CE4ADD" w:rsidP="00CE4ADD">
      <w:pPr>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t>（三）资料报送方式</w:t>
      </w:r>
    </w:p>
    <w:p w:rsidR="00CE4ADD" w:rsidRPr="00C50E6D" w:rsidRDefault="00CE4ADD" w:rsidP="00CE4ADD">
      <w:pPr>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各推荐单位需将本单位《示范校园汇总表》《示范课例汇总表》连同其《示范校园申报表》《示范课例申报表》并附申报佐证材料及征求区农业农村、绿化主管部门意见的复函，于</w:t>
      </w:r>
      <w:r w:rsidRPr="00C50E6D">
        <w:rPr>
          <w:rFonts w:eastAsia="仿宋_GB2312"/>
          <w:snapToGrid w:val="0"/>
          <w:color w:val="000000"/>
          <w:kern w:val="0"/>
          <w:sz w:val="32"/>
          <w:szCs w:val="32"/>
        </w:rPr>
        <w:t>2022</w:t>
      </w:r>
      <w:r w:rsidRPr="00C50E6D">
        <w:rPr>
          <w:rFonts w:eastAsia="仿宋_GB2312"/>
          <w:snapToGrid w:val="0"/>
          <w:color w:val="000000"/>
          <w:kern w:val="0"/>
          <w:sz w:val="32"/>
          <w:szCs w:val="32"/>
        </w:rPr>
        <w:t>年</w:t>
      </w:r>
      <w:r w:rsidRPr="00775376">
        <w:rPr>
          <w:rFonts w:eastAsia="仿宋_GB2312"/>
          <w:snapToGrid w:val="0"/>
          <w:color w:val="000000"/>
          <w:kern w:val="0"/>
          <w:sz w:val="32"/>
          <w:szCs w:val="32"/>
        </w:rPr>
        <w:t>11</w:t>
      </w:r>
      <w:r w:rsidRPr="00C50E6D">
        <w:rPr>
          <w:rFonts w:eastAsia="仿宋_GB2312"/>
          <w:snapToGrid w:val="0"/>
          <w:color w:val="000000"/>
          <w:kern w:val="0"/>
          <w:sz w:val="32"/>
          <w:szCs w:val="32"/>
        </w:rPr>
        <w:t>月</w:t>
      </w:r>
      <w:r w:rsidRPr="00C50E6D">
        <w:rPr>
          <w:rFonts w:eastAsia="仿宋_GB2312"/>
          <w:snapToGrid w:val="0"/>
          <w:color w:val="000000"/>
          <w:kern w:val="0"/>
          <w:sz w:val="32"/>
          <w:szCs w:val="32"/>
        </w:rPr>
        <w:t>18</w:t>
      </w:r>
      <w:r w:rsidRPr="00775376">
        <w:rPr>
          <w:rFonts w:eastAsia="仿宋_GB2312"/>
          <w:snapToGrid w:val="0"/>
          <w:color w:val="000000"/>
          <w:kern w:val="0"/>
          <w:sz w:val="32"/>
          <w:szCs w:val="32"/>
        </w:rPr>
        <w:t>日</w:t>
      </w:r>
      <w:r w:rsidRPr="00C50E6D">
        <w:rPr>
          <w:rFonts w:eastAsia="仿宋_GB2312"/>
          <w:snapToGrid w:val="0"/>
          <w:color w:val="000000"/>
          <w:kern w:val="0"/>
          <w:sz w:val="32"/>
          <w:szCs w:val="32"/>
        </w:rPr>
        <w:t>（星期五）前</w:t>
      </w:r>
      <w:r w:rsidRPr="00775376">
        <w:rPr>
          <w:rFonts w:eastAsia="仿宋_GB2312"/>
          <w:snapToGrid w:val="0"/>
          <w:color w:val="000000"/>
          <w:kern w:val="0"/>
          <w:sz w:val="32"/>
          <w:szCs w:val="32"/>
        </w:rPr>
        <w:t>，汇总报送到市教育局科研处。区属学校由各区教育局归口报送，局属学校由学校指定部门直接报送。同时将电子版以</w:t>
      </w:r>
      <w:r w:rsidRPr="00C50E6D">
        <w:rPr>
          <w:rFonts w:eastAsia="仿宋_GB2312"/>
          <w:snapToGrid w:val="0"/>
          <w:color w:val="000000"/>
          <w:kern w:val="0"/>
          <w:sz w:val="32"/>
          <w:szCs w:val="32"/>
        </w:rPr>
        <w:t>“</w:t>
      </w:r>
      <w:r w:rsidRPr="00C50E6D">
        <w:rPr>
          <w:rFonts w:eastAsia="仿宋_GB2312"/>
          <w:snapToGrid w:val="0"/>
          <w:color w:val="000000"/>
          <w:kern w:val="0"/>
          <w:sz w:val="32"/>
          <w:szCs w:val="32"/>
        </w:rPr>
        <w:t>单位</w:t>
      </w:r>
      <w:r w:rsidRPr="00C50E6D">
        <w:rPr>
          <w:rFonts w:eastAsia="仿宋_GB2312"/>
          <w:snapToGrid w:val="0"/>
          <w:color w:val="000000"/>
          <w:kern w:val="0"/>
          <w:sz w:val="32"/>
          <w:szCs w:val="32"/>
        </w:rPr>
        <w:t>+</w:t>
      </w:r>
      <w:r w:rsidRPr="00C50E6D">
        <w:rPr>
          <w:rFonts w:eastAsia="仿宋_GB2312"/>
          <w:snapToGrid w:val="0"/>
          <w:color w:val="000000"/>
          <w:kern w:val="0"/>
          <w:sz w:val="32"/>
          <w:szCs w:val="32"/>
        </w:rPr>
        <w:t>推荐科学种植教育活动</w:t>
      </w:r>
      <w:r w:rsidRPr="00C50E6D">
        <w:rPr>
          <w:rFonts w:eastAsia="仿宋_GB2312"/>
          <w:snapToGrid w:val="0"/>
          <w:color w:val="000000"/>
          <w:kern w:val="0"/>
          <w:sz w:val="32"/>
          <w:szCs w:val="32"/>
        </w:rPr>
        <w:t>”</w:t>
      </w:r>
      <w:r w:rsidRPr="00C50E6D">
        <w:rPr>
          <w:rFonts w:eastAsia="仿宋_GB2312"/>
          <w:snapToGrid w:val="0"/>
          <w:color w:val="000000"/>
          <w:kern w:val="0"/>
          <w:sz w:val="32"/>
          <w:szCs w:val="32"/>
        </w:rPr>
        <w:t>命名压缩文件，同步发送到</w:t>
      </w:r>
      <w:r w:rsidRPr="00C50E6D">
        <w:rPr>
          <w:rFonts w:eastAsia="仿宋_GB2312"/>
          <w:snapToGrid w:val="0"/>
          <w:color w:val="000000"/>
          <w:kern w:val="0"/>
          <w:sz w:val="32"/>
          <w:szCs w:val="32"/>
        </w:rPr>
        <w:t>qiugj@gz.gov.cn</w:t>
      </w:r>
      <w:r w:rsidRPr="00C50E6D">
        <w:rPr>
          <w:rFonts w:eastAsia="仿宋_GB2312"/>
          <w:snapToGrid w:val="0"/>
          <w:color w:val="000000"/>
          <w:kern w:val="0"/>
          <w:sz w:val="32"/>
          <w:szCs w:val="32"/>
        </w:rPr>
        <w:t>。</w:t>
      </w:r>
    </w:p>
    <w:p w:rsidR="00CE4ADD" w:rsidRPr="00C50E6D" w:rsidRDefault="00CE4ADD" w:rsidP="00CE4ADD">
      <w:pPr>
        <w:adjustRightInd w:val="0"/>
        <w:snapToGrid w:val="0"/>
        <w:spacing w:line="540" w:lineRule="exact"/>
        <w:ind w:firstLineChars="210" w:firstLine="672"/>
        <w:rPr>
          <w:rFonts w:eastAsia="黑体"/>
          <w:snapToGrid w:val="0"/>
          <w:color w:val="000000"/>
          <w:kern w:val="0"/>
          <w:sz w:val="32"/>
          <w:szCs w:val="32"/>
        </w:rPr>
      </w:pPr>
      <w:r w:rsidRPr="00C50E6D">
        <w:rPr>
          <w:rFonts w:eastAsia="黑体"/>
          <w:snapToGrid w:val="0"/>
          <w:color w:val="000000"/>
          <w:kern w:val="0"/>
          <w:sz w:val="32"/>
          <w:szCs w:val="32"/>
        </w:rPr>
        <w:t>八、工作要求</w:t>
      </w:r>
    </w:p>
    <w:p w:rsidR="00CE4ADD" w:rsidRPr="00C50E6D" w:rsidRDefault="00CE4ADD" w:rsidP="00CE4ADD">
      <w:pPr>
        <w:widowControl/>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t>（一）提高认识，高度重视</w:t>
      </w:r>
    </w:p>
    <w:p w:rsidR="00CE4ADD" w:rsidRPr="00C50E6D" w:rsidRDefault="00CE4ADD" w:rsidP="00CE4ADD">
      <w:pPr>
        <w:widowControl/>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各单位要从贯彻党的教育方针和立德树人根本任务的高度，把科学种植教育活动作为深入学习贯彻习近平生态文明思想，推动绿色校园创建行动的重要工作内容，提高政治站位，摆上重要工作日程。区农业农村、绿化主管部门，要加强工作协同和专业指导，主动支持教育部</w:t>
      </w:r>
      <w:proofErr w:type="gramStart"/>
      <w:r w:rsidRPr="00C50E6D">
        <w:rPr>
          <w:rFonts w:eastAsia="仿宋_GB2312"/>
          <w:snapToGrid w:val="0"/>
          <w:color w:val="000000"/>
          <w:kern w:val="0"/>
          <w:sz w:val="32"/>
          <w:szCs w:val="32"/>
        </w:rPr>
        <w:t>门推动</w:t>
      </w:r>
      <w:proofErr w:type="gramEnd"/>
      <w:r w:rsidRPr="00C50E6D">
        <w:rPr>
          <w:rFonts w:eastAsia="仿宋_GB2312"/>
          <w:snapToGrid w:val="0"/>
          <w:color w:val="000000"/>
          <w:kern w:val="0"/>
          <w:sz w:val="32"/>
          <w:szCs w:val="32"/>
        </w:rPr>
        <w:t>有关工作落实。</w:t>
      </w:r>
    </w:p>
    <w:p w:rsidR="00CE4ADD" w:rsidRPr="00C50E6D" w:rsidRDefault="00CE4ADD" w:rsidP="00CE4ADD">
      <w:pPr>
        <w:widowControl/>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lastRenderedPageBreak/>
        <w:t>（二）加强领导，科学统筹</w:t>
      </w:r>
    </w:p>
    <w:p w:rsidR="00CE4ADD" w:rsidRPr="00C50E6D" w:rsidRDefault="00CE4ADD" w:rsidP="00CE4ADD">
      <w:pPr>
        <w:widowControl/>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要加强对学校科学种植教育活动的组织领导，明确分管领导、部门职责、牵头单位和人员，统筹各部门及学校学科、科技、劳动等教育工作资源和力量，强化项目支持和经费保障，</w:t>
      </w:r>
      <w:r w:rsidRPr="00775376">
        <w:rPr>
          <w:rFonts w:eastAsia="仿宋_GB2312"/>
          <w:snapToGrid w:val="0"/>
          <w:color w:val="000000"/>
          <w:kern w:val="0"/>
          <w:sz w:val="32"/>
          <w:szCs w:val="32"/>
        </w:rPr>
        <w:t>打造</w:t>
      </w:r>
      <w:r w:rsidRPr="00C50E6D">
        <w:rPr>
          <w:rFonts w:eastAsia="仿宋_GB2312"/>
          <w:snapToGrid w:val="0"/>
          <w:color w:val="000000"/>
          <w:kern w:val="0"/>
          <w:sz w:val="32"/>
          <w:szCs w:val="32"/>
        </w:rPr>
        <w:t>好学校科学种植特色品牌，积极争取成为示范校园，培育并鼓励教师积极申报优秀课例。各区根据实际情况，可参照市的做法开</w:t>
      </w:r>
      <w:proofErr w:type="gramStart"/>
      <w:r w:rsidRPr="00C50E6D">
        <w:rPr>
          <w:rFonts w:eastAsia="仿宋_GB2312"/>
          <w:snapToGrid w:val="0"/>
          <w:color w:val="000000"/>
          <w:kern w:val="0"/>
          <w:sz w:val="32"/>
          <w:szCs w:val="32"/>
        </w:rPr>
        <w:t>展区级</w:t>
      </w:r>
      <w:proofErr w:type="gramEnd"/>
      <w:r w:rsidRPr="00C50E6D">
        <w:rPr>
          <w:rFonts w:eastAsia="仿宋_GB2312"/>
          <w:snapToGrid w:val="0"/>
          <w:color w:val="000000"/>
          <w:kern w:val="0"/>
          <w:sz w:val="32"/>
          <w:szCs w:val="32"/>
        </w:rPr>
        <w:t>科学种植示范校园和示范课（案）例评选。</w:t>
      </w:r>
    </w:p>
    <w:p w:rsidR="00CE4ADD" w:rsidRPr="00C50E6D" w:rsidRDefault="00CE4ADD" w:rsidP="00CE4ADD">
      <w:pPr>
        <w:widowControl/>
        <w:adjustRightInd w:val="0"/>
        <w:snapToGrid w:val="0"/>
        <w:spacing w:line="540" w:lineRule="exact"/>
        <w:ind w:firstLineChars="210" w:firstLine="672"/>
        <w:rPr>
          <w:rFonts w:eastAsia="楷体_GB2312"/>
          <w:snapToGrid w:val="0"/>
          <w:color w:val="000000"/>
          <w:kern w:val="0"/>
          <w:sz w:val="32"/>
          <w:szCs w:val="32"/>
        </w:rPr>
      </w:pPr>
      <w:r w:rsidRPr="00C50E6D">
        <w:rPr>
          <w:rFonts w:eastAsia="楷体_GB2312"/>
          <w:snapToGrid w:val="0"/>
          <w:color w:val="000000"/>
          <w:kern w:val="0"/>
          <w:sz w:val="32"/>
          <w:szCs w:val="32"/>
        </w:rPr>
        <w:t>（三）深入宣传，扩大影响</w:t>
      </w:r>
    </w:p>
    <w:p w:rsidR="00CE4ADD" w:rsidRPr="00C50E6D" w:rsidRDefault="00CE4ADD" w:rsidP="00CE4ADD">
      <w:pPr>
        <w:widowControl/>
        <w:adjustRightInd w:val="0"/>
        <w:snapToGrid w:val="0"/>
        <w:spacing w:line="540" w:lineRule="exact"/>
        <w:ind w:firstLineChars="210" w:firstLine="672"/>
        <w:rPr>
          <w:rFonts w:eastAsia="仿宋_GB2312"/>
          <w:snapToGrid w:val="0"/>
          <w:color w:val="000000"/>
          <w:kern w:val="0"/>
          <w:sz w:val="32"/>
          <w:szCs w:val="32"/>
        </w:rPr>
      </w:pPr>
      <w:r w:rsidRPr="00C50E6D">
        <w:rPr>
          <w:rFonts w:eastAsia="仿宋_GB2312"/>
          <w:snapToGrid w:val="0"/>
          <w:color w:val="000000"/>
          <w:kern w:val="0"/>
          <w:sz w:val="32"/>
          <w:szCs w:val="32"/>
        </w:rPr>
        <w:t>根据评选结果，市教育局将会同市农业农村局、林业园林局为相关单位和个人颁发牌匾和证书。各单位要加强对科学种植教育成果的宣传，大力营造校园生态文明风气，以科学种植教育活动助力学校劳动教育、科普教育和生态环保教育，大力培养德智体美劳全面发展的社会主义建设者和接班人。</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附件：</w:t>
      </w:r>
      <w:r w:rsidRPr="00C50E6D">
        <w:rPr>
          <w:rFonts w:eastAsia="仿宋_GB2312"/>
          <w:snapToGrid w:val="0"/>
          <w:color w:val="000000"/>
          <w:kern w:val="0"/>
          <w:sz w:val="32"/>
          <w:szCs w:val="32"/>
        </w:rPr>
        <w:t>1.</w:t>
      </w:r>
      <w:r w:rsidRPr="00C50E6D">
        <w:rPr>
          <w:rFonts w:eastAsia="仿宋_GB2312"/>
          <w:snapToGrid w:val="0"/>
          <w:color w:val="000000"/>
          <w:kern w:val="0"/>
          <w:sz w:val="32"/>
          <w:szCs w:val="32"/>
        </w:rPr>
        <w:t>广州市科学种植教育示范校园评选参考指标（试行）</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2.</w:t>
      </w:r>
      <w:r w:rsidRPr="00C50E6D">
        <w:rPr>
          <w:rFonts w:eastAsia="仿宋_GB2312"/>
          <w:snapToGrid w:val="0"/>
          <w:color w:val="000000"/>
          <w:kern w:val="0"/>
          <w:sz w:val="32"/>
          <w:szCs w:val="32"/>
        </w:rPr>
        <w:t>广州市科学种植科技劳动教育教学示范课（案）例</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评价参考（试行）</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3.</w:t>
      </w:r>
      <w:r w:rsidRPr="00C50E6D">
        <w:rPr>
          <w:rFonts w:eastAsia="仿宋_GB2312"/>
          <w:snapToGrid w:val="0"/>
          <w:color w:val="000000"/>
          <w:kern w:val="0"/>
          <w:sz w:val="32"/>
          <w:szCs w:val="32"/>
        </w:rPr>
        <w:t>广州市科学种植教育示范校园申报书</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4.</w:t>
      </w:r>
      <w:r w:rsidRPr="00C50E6D">
        <w:rPr>
          <w:rFonts w:eastAsia="仿宋_GB2312"/>
          <w:snapToGrid w:val="0"/>
          <w:color w:val="000000"/>
          <w:kern w:val="0"/>
          <w:sz w:val="32"/>
          <w:szCs w:val="32"/>
        </w:rPr>
        <w:t>广州市科学种植科技劳动教育教学示范课（案）例</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申报表</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5.2022</w:t>
      </w:r>
      <w:r w:rsidRPr="00C50E6D">
        <w:rPr>
          <w:rFonts w:eastAsia="仿宋_GB2312"/>
          <w:snapToGrid w:val="0"/>
          <w:color w:val="000000"/>
          <w:kern w:val="0"/>
          <w:sz w:val="32"/>
          <w:szCs w:val="32"/>
        </w:rPr>
        <w:t>年广州市科学种植示范校园</w:t>
      </w:r>
      <w:r w:rsidRPr="00C50E6D">
        <w:rPr>
          <w:rFonts w:eastAsia="仿宋_GB2312"/>
          <w:snapToGrid w:val="0"/>
          <w:color w:val="000000"/>
          <w:kern w:val="0"/>
          <w:sz w:val="32"/>
          <w:szCs w:val="32"/>
        </w:rPr>
        <w:t>XX</w:t>
      </w:r>
      <w:r w:rsidRPr="00C50E6D">
        <w:rPr>
          <w:rFonts w:eastAsia="仿宋_GB2312"/>
          <w:snapToGrid w:val="0"/>
          <w:color w:val="000000"/>
          <w:kern w:val="0"/>
          <w:sz w:val="32"/>
          <w:szCs w:val="32"/>
        </w:rPr>
        <w:t>区推荐学校汇</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总表</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6.2022</w:t>
      </w:r>
      <w:r w:rsidRPr="00C50E6D">
        <w:rPr>
          <w:rFonts w:eastAsia="仿宋_GB2312"/>
          <w:snapToGrid w:val="0"/>
          <w:color w:val="000000"/>
          <w:kern w:val="0"/>
          <w:sz w:val="32"/>
          <w:szCs w:val="32"/>
        </w:rPr>
        <w:t>年广州市科学种植科技劳动教育示范课例</w:t>
      </w:r>
      <w:r w:rsidRPr="00C50E6D">
        <w:rPr>
          <w:rFonts w:eastAsia="仿宋_GB2312"/>
          <w:snapToGrid w:val="0"/>
          <w:color w:val="000000"/>
          <w:kern w:val="0"/>
          <w:sz w:val="32"/>
          <w:szCs w:val="32"/>
        </w:rPr>
        <w:t>XX</w:t>
      </w:r>
    </w:p>
    <w:p w:rsidR="00CE4ADD" w:rsidRPr="00C50E6D" w:rsidRDefault="00CE4ADD" w:rsidP="00CE4ADD">
      <w:pPr>
        <w:widowControl/>
        <w:adjustRightInd w:val="0"/>
        <w:snapToGrid w:val="0"/>
        <w:spacing w:line="540" w:lineRule="exact"/>
        <w:rPr>
          <w:rFonts w:eastAsia="仿宋_GB2312"/>
          <w:snapToGrid w:val="0"/>
          <w:color w:val="000000"/>
          <w:kern w:val="0"/>
          <w:sz w:val="32"/>
          <w:szCs w:val="32"/>
        </w:rPr>
      </w:pPr>
      <w:r w:rsidRPr="00C50E6D">
        <w:rPr>
          <w:rFonts w:eastAsia="仿宋_GB2312"/>
          <w:snapToGrid w:val="0"/>
          <w:color w:val="000000"/>
          <w:kern w:val="0"/>
          <w:sz w:val="32"/>
          <w:szCs w:val="32"/>
        </w:rPr>
        <w:t xml:space="preserve">            </w:t>
      </w:r>
      <w:r w:rsidRPr="00775376">
        <w:rPr>
          <w:rFonts w:eastAsia="仿宋_GB2312"/>
          <w:snapToGrid w:val="0"/>
          <w:color w:val="000000"/>
          <w:kern w:val="0"/>
          <w:sz w:val="32"/>
          <w:szCs w:val="32"/>
        </w:rPr>
        <w:t>区推荐汇总表</w:t>
      </w:r>
    </w:p>
    <w:sectPr w:rsidR="00CE4ADD" w:rsidRPr="00C50E6D" w:rsidSect="003A3CB9">
      <w:footerReference w:type="even" r:id="rId5"/>
      <w:footerReference w:type="default" r:id="rId6"/>
      <w:pgSz w:w="11906" w:h="16838" w:code="9"/>
      <w:pgMar w:top="1928" w:right="1474" w:bottom="1928" w:left="1474" w:header="851" w:footer="1247"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B86" w:rsidRPr="0048683C" w:rsidRDefault="00CE4ADD">
    <w:pPr>
      <w:pStyle w:val="a3"/>
      <w:rPr>
        <w:rFonts w:ascii="宋体" w:hAnsi="宋体"/>
        <w:sz w:val="28"/>
        <w:szCs w:val="28"/>
      </w:rPr>
    </w:pPr>
    <w:r w:rsidRPr="0048683C">
      <w:rPr>
        <w:rFonts w:ascii="宋体" w:hAnsi="宋体" w:hint="eastAsia"/>
        <w:sz w:val="28"/>
        <w:szCs w:val="28"/>
      </w:rPr>
      <w:t xml:space="preserve">  </w:t>
    </w:r>
    <w:r w:rsidRPr="0048683C">
      <w:rPr>
        <w:rFonts w:ascii="宋体" w:hAnsi="宋体"/>
        <w:sz w:val="28"/>
        <w:szCs w:val="28"/>
      </w:rPr>
      <w:fldChar w:fldCharType="begin"/>
    </w:r>
    <w:r w:rsidRPr="0048683C">
      <w:rPr>
        <w:rFonts w:ascii="宋体" w:hAnsi="宋体"/>
        <w:sz w:val="28"/>
        <w:szCs w:val="28"/>
      </w:rPr>
      <w:instrText>PAGE   \* MERGEFORMAT</w:instrText>
    </w:r>
    <w:r w:rsidRPr="0048683C">
      <w:rPr>
        <w:rFonts w:ascii="宋体" w:hAnsi="宋体"/>
        <w:sz w:val="28"/>
        <w:szCs w:val="28"/>
      </w:rPr>
      <w:fldChar w:fldCharType="separate"/>
    </w:r>
    <w:r w:rsidRPr="003B5053">
      <w:rPr>
        <w:rFonts w:ascii="宋体" w:hAnsi="宋体"/>
        <w:noProof/>
        <w:sz w:val="28"/>
        <w:szCs w:val="28"/>
        <w:lang w:val="zh-CN"/>
      </w:rPr>
      <w:t>-</w:t>
    </w:r>
    <w:r>
      <w:rPr>
        <w:rFonts w:ascii="宋体" w:hAnsi="宋体"/>
        <w:noProof/>
        <w:sz w:val="28"/>
        <w:szCs w:val="28"/>
      </w:rPr>
      <w:t xml:space="preserve"> 2 -</w:t>
    </w:r>
    <w:r w:rsidRPr="0048683C">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B86" w:rsidRPr="0048683C" w:rsidRDefault="00CE4ADD" w:rsidP="00746B86">
    <w:pPr>
      <w:pStyle w:val="a3"/>
      <w:jc w:val="center"/>
      <w:rPr>
        <w:rFonts w:ascii="宋体" w:hAnsi="宋体"/>
        <w:sz w:val="28"/>
        <w:szCs w:val="28"/>
      </w:rPr>
    </w:pPr>
    <w:r w:rsidRPr="0048683C">
      <w:rPr>
        <w:rFonts w:ascii="宋体" w:hAnsi="宋体" w:hint="eastAsia"/>
        <w:sz w:val="28"/>
        <w:szCs w:val="28"/>
      </w:rPr>
      <w:t xml:space="preserve">                                                    </w:t>
    </w:r>
    <w:r w:rsidRPr="0048683C">
      <w:rPr>
        <w:rFonts w:ascii="宋体" w:hAnsi="宋体"/>
        <w:sz w:val="28"/>
        <w:szCs w:val="28"/>
      </w:rPr>
      <w:fldChar w:fldCharType="begin"/>
    </w:r>
    <w:r w:rsidRPr="0048683C">
      <w:rPr>
        <w:rFonts w:ascii="宋体" w:hAnsi="宋体"/>
        <w:sz w:val="28"/>
        <w:szCs w:val="28"/>
      </w:rPr>
      <w:instrText>PAGE   \* MERGEFORMAT</w:instrText>
    </w:r>
    <w:r w:rsidRPr="0048683C">
      <w:rPr>
        <w:rFonts w:ascii="宋体" w:hAnsi="宋体"/>
        <w:sz w:val="28"/>
        <w:szCs w:val="28"/>
      </w:rPr>
      <w:fldChar w:fldCharType="separate"/>
    </w:r>
    <w:r w:rsidRPr="00CE4ADD">
      <w:rPr>
        <w:rFonts w:ascii="宋体" w:hAnsi="宋体"/>
        <w:noProof/>
        <w:sz w:val="28"/>
        <w:szCs w:val="28"/>
        <w:lang w:val="zh-CN"/>
      </w:rPr>
      <w:t>-</w:t>
    </w:r>
    <w:r>
      <w:rPr>
        <w:rFonts w:ascii="宋体" w:hAnsi="宋体"/>
        <w:noProof/>
        <w:sz w:val="28"/>
        <w:szCs w:val="28"/>
      </w:rPr>
      <w:t xml:space="preserve"> 3 -</w:t>
    </w:r>
    <w:r w:rsidRPr="0048683C">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ADD"/>
    <w:rsid w:val="00343200"/>
    <w:rsid w:val="00A850E3"/>
    <w:rsid w:val="00CE4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A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E4ADD"/>
    <w:pPr>
      <w:tabs>
        <w:tab w:val="center" w:pos="4153"/>
        <w:tab w:val="right" w:pos="8306"/>
      </w:tabs>
      <w:snapToGrid w:val="0"/>
      <w:jc w:val="left"/>
    </w:pPr>
    <w:rPr>
      <w:sz w:val="18"/>
      <w:szCs w:val="18"/>
    </w:rPr>
  </w:style>
  <w:style w:type="character" w:customStyle="1" w:styleId="Char">
    <w:name w:val="页脚 Char"/>
    <w:basedOn w:val="a0"/>
    <w:link w:val="a3"/>
    <w:uiPriority w:val="99"/>
    <w:rsid w:val="00CE4AD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A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E4ADD"/>
    <w:pPr>
      <w:tabs>
        <w:tab w:val="center" w:pos="4153"/>
        <w:tab w:val="right" w:pos="8306"/>
      </w:tabs>
      <w:snapToGrid w:val="0"/>
      <w:jc w:val="left"/>
    </w:pPr>
    <w:rPr>
      <w:sz w:val="18"/>
      <w:szCs w:val="18"/>
    </w:rPr>
  </w:style>
  <w:style w:type="character" w:customStyle="1" w:styleId="Char">
    <w:name w:val="页脚 Char"/>
    <w:basedOn w:val="a0"/>
    <w:link w:val="a3"/>
    <w:uiPriority w:val="99"/>
    <w:rsid w:val="00CE4AD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1082</Words>
  <Characters>1115</Characters>
  <Application>Microsoft Office Word</Application>
  <DocSecurity>0</DocSecurity>
  <Lines>74</Lines>
  <Paragraphs>52</Paragraphs>
  <ScaleCrop>false</ScaleCrop>
  <Company>Hewlett-Packard Company</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新闻</dc:creator>
  <cp:lastModifiedBy>新闻</cp:lastModifiedBy>
  <cp:revision>1</cp:revision>
  <dcterms:created xsi:type="dcterms:W3CDTF">2022-11-04T06:46:00Z</dcterms:created>
  <dcterms:modified xsi:type="dcterms:W3CDTF">2022-11-04T06:48:00Z</dcterms:modified>
</cp:coreProperties>
</file>