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广州市市场监督管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随机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抽查工作计划</w:t>
      </w:r>
    </w:p>
    <w:tbl>
      <w:tblPr>
        <w:tblStyle w:val="8"/>
        <w:tblW w:w="13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682"/>
        <w:gridCol w:w="657"/>
        <w:gridCol w:w="1716"/>
        <w:gridCol w:w="1054"/>
        <w:gridCol w:w="1146"/>
        <w:gridCol w:w="1200"/>
        <w:gridCol w:w="749"/>
        <w:gridCol w:w="869"/>
        <w:gridCol w:w="854"/>
        <w:gridCol w:w="854"/>
        <w:gridCol w:w="978"/>
        <w:gridCol w:w="1417"/>
        <w:tblGridChange w:id="0">
          <w:tblGrid>
            <w:gridCol w:w="636"/>
            <w:gridCol w:w="1682"/>
            <w:gridCol w:w="657"/>
            <w:gridCol w:w="1716"/>
            <w:gridCol w:w="1054"/>
            <w:gridCol w:w="1146"/>
            <w:gridCol w:w="1200"/>
            <w:gridCol w:w="749"/>
            <w:gridCol w:w="869"/>
            <w:gridCol w:w="854"/>
            <w:gridCol w:w="854"/>
            <w:gridCol w:w="978"/>
            <w:gridCol w:w="141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hint="eastAsia" w:eastAsia="等线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任务名称</w:t>
            </w:r>
          </w:p>
        </w:tc>
        <w:tc>
          <w:tcPr>
            <w:tcW w:w="657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任务类型</w:t>
            </w:r>
          </w:p>
        </w:tc>
        <w:tc>
          <w:tcPr>
            <w:tcW w:w="1716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抽查事项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抽查对象范围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抽取时间自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抽取时间至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抽查对象数量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抽查对象比例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lang w:eastAsia="zh-CN"/>
              </w:rPr>
              <w:t>监管对象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总数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牵头</w:t>
            </w:r>
          </w:p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部门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联合抽查部门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</w:rPr>
              <w:t>检查结果录入系统及工作总结报送时间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新登记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住所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异常企业抽查</w:t>
            </w:r>
          </w:p>
        </w:tc>
        <w:tc>
          <w:tcPr>
            <w:tcW w:w="657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登记事项检查、公示信息检查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广告经营者、广告发布者建立、健全广告业务的承接登记、审核、档案管理制度情况的检查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药品、医疗器械、保健食品、化妆品、特殊医学用途配方食品广告主发布相关广告的审查批准情况的检查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专利证书、专利文件或专利申请文件的真实性的检查；产品专利宣传真实性的检查；商标使用行为的检查</w:t>
            </w:r>
          </w:p>
        </w:tc>
        <w:tc>
          <w:tcPr>
            <w:tcW w:w="1054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eastAsia="zh-CN"/>
              </w:rPr>
              <w:t>系统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推送的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eastAsia="zh-CN"/>
              </w:rPr>
              <w:t>存在登记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住所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eastAsia="zh-CN"/>
              </w:rPr>
              <w:t>异常情况企业</w:t>
            </w:r>
          </w:p>
        </w:tc>
        <w:tc>
          <w:tcPr>
            <w:tcW w:w="1146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2022/12/30</w:t>
            </w:r>
          </w:p>
        </w:tc>
        <w:tc>
          <w:tcPr>
            <w:tcW w:w="749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各区局根据监管需要确定</w:t>
            </w:r>
          </w:p>
        </w:tc>
        <w:tc>
          <w:tcPr>
            <w:tcW w:w="869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各区局根据监管需要确定（100家以下100%）</w:t>
            </w:r>
          </w:p>
        </w:tc>
        <w:tc>
          <w:tcPr>
            <w:tcW w:w="854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约4.7万户</w:t>
            </w:r>
          </w:p>
        </w:tc>
        <w:tc>
          <w:tcPr>
            <w:tcW w:w="854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信用处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(由各区局组织实施)</w:t>
            </w:r>
          </w:p>
        </w:tc>
        <w:tc>
          <w:tcPr>
            <w:tcW w:w="978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eastAsia="zh-CN"/>
              </w:rPr>
              <w:t>广告处、保护处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已年报企业抽查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不定向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登记事项检查、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公示信息检查</w:t>
            </w:r>
          </w:p>
        </w:tc>
        <w:tc>
          <w:tcPr>
            <w:tcW w:w="1054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已年报</w:t>
            </w:r>
          </w:p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企业</w:t>
            </w:r>
          </w:p>
        </w:tc>
        <w:tc>
          <w:tcPr>
            <w:tcW w:w="114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2022/7/1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2022/10/31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5.34万</w:t>
            </w:r>
          </w:p>
        </w:tc>
        <w:tc>
          <w:tcPr>
            <w:tcW w:w="869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3%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178万</w:t>
            </w:r>
          </w:p>
        </w:tc>
        <w:tc>
          <w:tcPr>
            <w:tcW w:w="854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信用处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(由各区局组织实施)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经营范围含有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“商务代理代办服务”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“科技项目代理服务”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“科技中介服务”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“涉农财政项目申报”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中介机构抽查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登记事项检查</w:t>
            </w:r>
          </w:p>
        </w:tc>
        <w:tc>
          <w:tcPr>
            <w:tcW w:w="1054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中介服务机构</w:t>
            </w:r>
          </w:p>
        </w:tc>
        <w:tc>
          <w:tcPr>
            <w:tcW w:w="114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2021/7/1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2021/10/31</w:t>
            </w:r>
          </w:p>
        </w:tc>
        <w:tc>
          <w:tcPr>
            <w:tcW w:w="749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各区局根据监管需要确定</w:t>
            </w:r>
          </w:p>
        </w:tc>
        <w:tc>
          <w:tcPr>
            <w:tcW w:w="869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各区局根据监管需要确定</w:t>
            </w:r>
          </w:p>
        </w:tc>
        <w:tc>
          <w:tcPr>
            <w:tcW w:w="854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约8万户</w:t>
            </w:r>
          </w:p>
        </w:tc>
        <w:tc>
          <w:tcPr>
            <w:tcW w:w="854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信用处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(由各区局组织实施)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2022/12/31前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冠名“生物”“科技”“新材料”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企业抽查（任务来源：《广州市市场监管领域危险化学品安全风险集中治理实施方案》）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登记事项检查</w:t>
            </w:r>
          </w:p>
        </w:tc>
        <w:tc>
          <w:tcPr>
            <w:tcW w:w="1054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冠名“生物”“科技”“新材料”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企业</w:t>
            </w:r>
          </w:p>
        </w:tc>
        <w:tc>
          <w:tcPr>
            <w:tcW w:w="1146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2023/1/30</w:t>
            </w:r>
          </w:p>
        </w:tc>
        <w:tc>
          <w:tcPr>
            <w:tcW w:w="749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各区局根据监管需要确定</w:t>
            </w:r>
          </w:p>
        </w:tc>
        <w:tc>
          <w:tcPr>
            <w:tcW w:w="869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各区局根据监管需要确定</w:t>
            </w:r>
          </w:p>
        </w:tc>
        <w:tc>
          <w:tcPr>
            <w:tcW w:w="854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FF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约34万户</w:t>
            </w:r>
          </w:p>
        </w:tc>
        <w:tc>
          <w:tcPr>
            <w:tcW w:w="854" w:type="dxa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eastAsia="zh-CN"/>
              </w:rPr>
              <w:t>信用处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tabs>
                <w:tab w:val="left" w:pos="217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(由各区局组织实施)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vertAlign w:val="baseline"/>
                <w:lang w:val="en-US" w:eastAsia="zh-CN"/>
              </w:rPr>
              <w:t>（每月不少于10户）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2023/1/31前</w:t>
            </w:r>
          </w:p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（每月5号前报情况）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商标使用行为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抽查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集体商标、证明商标（含地理标志）使用行为的检查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企业、个体工商户、农民专业合作社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2022/10/31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3%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保护处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2022/10/31前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商标印制行为的检查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经营范围包含“包装装潢印刷品印刷”行业企业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2022/10/31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90</w:t>
            </w:r>
          </w:p>
        </w:tc>
        <w:tc>
          <w:tcPr>
            <w:tcW w:w="86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3%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2980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保护处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  <w:t>2022/10/31前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拍卖活动经营资格抽查</w:t>
            </w:r>
          </w:p>
        </w:tc>
        <w:tc>
          <w:tcPr>
            <w:tcW w:w="657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7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拍卖活动经营资格的检查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拍卖企业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2022/6/30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854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市场处</w:t>
            </w:r>
          </w:p>
        </w:tc>
        <w:tc>
          <w:tcPr>
            <w:tcW w:w="978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为非法交易野生动物等违法行为提供交易服务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抽查</w:t>
            </w:r>
          </w:p>
        </w:tc>
        <w:tc>
          <w:tcPr>
            <w:tcW w:w="657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7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为非法交易野生动物等违法行为提供交易服务的检查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野生动物经营业户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2022/6/30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6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20%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496</w:t>
            </w:r>
          </w:p>
        </w:tc>
        <w:tc>
          <w:tcPr>
            <w:tcW w:w="854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市场处</w:t>
            </w:r>
          </w:p>
        </w:tc>
        <w:tc>
          <w:tcPr>
            <w:tcW w:w="978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未经许可擅自设立文物商店等违法行为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抽查</w:t>
            </w:r>
          </w:p>
        </w:tc>
        <w:tc>
          <w:tcPr>
            <w:tcW w:w="657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7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文物经营活动经营资格的检查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文物经营业户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2022/6/30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6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854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市场处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vAlign w:val="center"/>
          </w:tcPr>
          <w:p>
            <w:pPr>
              <w:pStyle w:val="18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生产领域产品质量监督抽查</w:t>
            </w:r>
          </w:p>
        </w:tc>
        <w:tc>
          <w:tcPr>
            <w:tcW w:w="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生产领域产品质量监督抽查</w:t>
            </w:r>
          </w:p>
        </w:tc>
        <w:tc>
          <w:tcPr>
            <w:tcW w:w="10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市场上或企业成品仓库内的待销产品</w:t>
            </w:r>
          </w:p>
        </w:tc>
        <w:tc>
          <w:tcPr>
            <w:tcW w:w="11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2022/1/1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2022/12/31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抽检处</w:t>
            </w:r>
          </w:p>
        </w:tc>
        <w:tc>
          <w:tcPr>
            <w:tcW w:w="97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食品安全监督抽检</w:t>
            </w:r>
          </w:p>
        </w:tc>
        <w:tc>
          <w:tcPr>
            <w:tcW w:w="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食品安全监督抽检</w:t>
            </w:r>
          </w:p>
        </w:tc>
        <w:tc>
          <w:tcPr>
            <w:tcW w:w="10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本地食品、食品添加剂获证生产企业</w:t>
            </w:r>
          </w:p>
        </w:tc>
        <w:tc>
          <w:tcPr>
            <w:tcW w:w="11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2022/1/1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2023/1/31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约1800家</w:t>
            </w:r>
          </w:p>
        </w:tc>
        <w:tc>
          <w:tcPr>
            <w:tcW w:w="8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约1800家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抽检处</w:t>
            </w:r>
          </w:p>
        </w:tc>
        <w:tc>
          <w:tcPr>
            <w:tcW w:w="978" w:type="dxa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2023/1/31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食品安全监督抽检</w:t>
            </w:r>
          </w:p>
        </w:tc>
        <w:tc>
          <w:tcPr>
            <w:tcW w:w="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食品安全监督抽检</w:t>
            </w:r>
          </w:p>
        </w:tc>
        <w:tc>
          <w:tcPr>
            <w:tcW w:w="10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本地食品重点经营主体</w:t>
            </w:r>
          </w:p>
        </w:tc>
        <w:tc>
          <w:tcPr>
            <w:tcW w:w="11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2022/1/1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2023/1/31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家食品批发市场，8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家大型超市</w:t>
            </w:r>
          </w:p>
        </w:tc>
        <w:tc>
          <w:tcPr>
            <w:tcW w:w="8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家食品批发市场，8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家大型超市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抽检处</w:t>
            </w:r>
          </w:p>
        </w:tc>
        <w:tc>
          <w:tcPr>
            <w:tcW w:w="978" w:type="dxa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2023/1/31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食品安全监督抽检</w:t>
            </w:r>
          </w:p>
        </w:tc>
        <w:tc>
          <w:tcPr>
            <w:tcW w:w="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食品安全监督抽检</w:t>
            </w:r>
          </w:p>
        </w:tc>
        <w:tc>
          <w:tcPr>
            <w:tcW w:w="10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本地重点餐饮服务单位</w:t>
            </w:r>
          </w:p>
        </w:tc>
        <w:tc>
          <w:tcPr>
            <w:tcW w:w="114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2022/1/1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2023/1/31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50家中央厨房，126家集体配送单位</w:t>
            </w:r>
          </w:p>
        </w:tc>
        <w:tc>
          <w:tcPr>
            <w:tcW w:w="86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</w:rPr>
              <w:t>50家中央厨房，126家集体配送单位</w:t>
            </w:r>
          </w:p>
        </w:tc>
        <w:tc>
          <w:tcPr>
            <w:tcW w:w="85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抽检处</w:t>
            </w:r>
          </w:p>
        </w:tc>
        <w:tc>
          <w:tcPr>
            <w:tcW w:w="978" w:type="dxa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2023/1/31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价格行为抽查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执行政府定价、政府指导价情况，明码标价情况及其他价格、收费行为检查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《价格法》规定的经营者，国家机关、事业单位和法律、法规授权的组织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2022/6/30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92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5.3%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1713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价监处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2022/7/5前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直销行为抽查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重大变更、直销员报酬支付、信息报备和披露的情况的检查;是否存在虚假宣传、违法广告等违法经营行为。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直销企业总公司及分支机构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价监处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反不正当竞争工作抽查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是否存在仿冒混淆、商业贿赂、虚假宣传、侵犯商业秘密、不正当有奖销售、商业诋毁、互联网不正当竞争等不正当竞争违法经营行为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互联网平台企业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167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价监处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网监处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" w:author="陈彦宇" w:date="2022-12-28T14:40:5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75" w:hRule="atLeast"/>
          <w:jc w:val="center"/>
          <w:trPrChange w:id="1" w:author="陈彦宇" w:date="2022-12-28T14:40:59Z">
            <w:trPr>
              <w:trHeight w:val="1598" w:hRule="atLeast"/>
              <w:jc w:val="center"/>
            </w:trPr>
          </w:trPrChange>
        </w:trPr>
        <w:tc>
          <w:tcPr>
            <w:tcW w:w="636" w:type="dxa"/>
            <w:vAlign w:val="center"/>
            <w:tcPrChange w:id="2" w:author="陈彦宇" w:date="2022-12-28T14:40:59Z">
              <w:tcPr>
                <w:tcW w:w="636" w:type="dxa"/>
                <w:vAlign w:val="center"/>
                <w:tcPrChange w:id="3" w:author="陈彦宇" w:date="2022-12-28T14:40:59Z">
                  <w:tcPr>
                    <w:tcW w:w="636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  <w:tcPrChange w:id="4" w:author="陈彦宇" w:date="2022-12-28T14:40:59Z">
              <w:tcPr>
                <w:tcW w:w="1682" w:type="dxa"/>
                <w:vAlign w:val="center"/>
                <w:tcPrChange w:id="5" w:author="陈彦宇" w:date="2022-12-28T14:40:59Z">
                  <w:tcPr>
                    <w:tcW w:w="1682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打击网络传销工作抽查</w:t>
            </w:r>
          </w:p>
        </w:tc>
        <w:tc>
          <w:tcPr>
            <w:tcW w:w="657" w:type="dxa"/>
            <w:vAlign w:val="center"/>
            <w:tcPrChange w:id="6" w:author="陈彦宇" w:date="2022-12-28T14:40:59Z">
              <w:tcPr>
                <w:tcW w:w="657" w:type="dxa"/>
                <w:vAlign w:val="center"/>
                <w:tcPrChange w:id="7" w:author="陈彦宇" w:date="2022-12-28T14:40:59Z">
                  <w:tcPr>
                    <w:tcW w:w="657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</w:t>
            </w:r>
          </w:p>
        </w:tc>
        <w:tc>
          <w:tcPr>
            <w:tcW w:w="1716" w:type="dxa"/>
            <w:vAlign w:val="center"/>
            <w:tcPrChange w:id="8" w:author="陈彦宇" w:date="2022-12-28T14:40:59Z">
              <w:tcPr>
                <w:tcW w:w="1716" w:type="dxa"/>
                <w:vAlign w:val="center"/>
                <w:tcPrChange w:id="9" w:author="陈彦宇" w:date="2022-12-28T14:40:59Z">
                  <w:tcPr>
                    <w:tcW w:w="1716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是否存在传销违法经营行为</w:t>
            </w:r>
          </w:p>
        </w:tc>
        <w:tc>
          <w:tcPr>
            <w:tcW w:w="1054" w:type="dxa"/>
            <w:vAlign w:val="center"/>
            <w:tcPrChange w:id="10" w:author="陈彦宇" w:date="2022-12-28T14:40:59Z">
              <w:tcPr>
                <w:tcW w:w="1054" w:type="dxa"/>
                <w:vAlign w:val="center"/>
                <w:tcPrChange w:id="11" w:author="陈彦宇" w:date="2022-12-28T14:40:59Z">
                  <w:tcPr>
                    <w:tcW w:w="1054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互联网平台企业</w:t>
            </w:r>
          </w:p>
        </w:tc>
        <w:tc>
          <w:tcPr>
            <w:tcW w:w="1146" w:type="dxa"/>
            <w:vAlign w:val="center"/>
            <w:tcPrChange w:id="12" w:author="陈彦宇" w:date="2022-12-28T14:40:59Z">
              <w:tcPr>
                <w:tcW w:w="1146" w:type="dxa"/>
                <w:vAlign w:val="center"/>
                <w:tcPrChange w:id="13" w:author="陈彦宇" w:date="2022-12-28T14:40:59Z">
                  <w:tcPr>
                    <w:tcW w:w="1146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  <w:tc>
          <w:tcPr>
            <w:tcW w:w="1200" w:type="dxa"/>
            <w:vAlign w:val="center"/>
            <w:tcPrChange w:id="14" w:author="陈彦宇" w:date="2022-12-28T14:40:59Z">
              <w:tcPr>
                <w:tcW w:w="1200" w:type="dxa"/>
                <w:vAlign w:val="center"/>
                <w:tcPrChange w:id="15" w:author="陈彦宇" w:date="2022-12-28T14:40:59Z">
                  <w:tcPr>
                    <w:tcW w:w="1200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  <w:tc>
          <w:tcPr>
            <w:tcW w:w="749" w:type="dxa"/>
            <w:vAlign w:val="center"/>
            <w:tcPrChange w:id="16" w:author="陈彦宇" w:date="2022-12-28T14:40:59Z">
              <w:tcPr>
                <w:tcW w:w="749" w:type="dxa"/>
                <w:vAlign w:val="center"/>
                <w:tcPrChange w:id="17" w:author="陈彦宇" w:date="2022-12-28T14:40:59Z">
                  <w:tcPr>
                    <w:tcW w:w="749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869" w:type="dxa"/>
            <w:vAlign w:val="center"/>
            <w:tcPrChange w:id="18" w:author="陈彦宇" w:date="2022-12-28T14:40:59Z">
              <w:tcPr>
                <w:tcW w:w="869" w:type="dxa"/>
                <w:vAlign w:val="center"/>
                <w:tcPrChange w:id="19" w:author="陈彦宇" w:date="2022-12-28T14:40:59Z">
                  <w:tcPr>
                    <w:tcW w:w="869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854" w:type="dxa"/>
            <w:vAlign w:val="center"/>
            <w:tcPrChange w:id="20" w:author="陈彦宇" w:date="2022-12-28T14:40:59Z">
              <w:tcPr>
                <w:tcW w:w="854" w:type="dxa"/>
                <w:vAlign w:val="center"/>
                <w:tcPrChange w:id="21" w:author="陈彦宇" w:date="2022-12-28T14:40:59Z">
                  <w:tcPr>
                    <w:tcW w:w="854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167</w:t>
            </w:r>
          </w:p>
        </w:tc>
        <w:tc>
          <w:tcPr>
            <w:tcW w:w="854" w:type="dxa"/>
            <w:vAlign w:val="center"/>
            <w:tcPrChange w:id="22" w:author="陈彦宇" w:date="2022-12-28T14:40:59Z">
              <w:tcPr>
                <w:tcW w:w="854" w:type="dxa"/>
                <w:vAlign w:val="center"/>
                <w:tcPrChange w:id="23" w:author="陈彦宇" w:date="2022-12-28T14:40:59Z">
                  <w:tcPr>
                    <w:tcW w:w="854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价监处</w:t>
            </w:r>
          </w:p>
        </w:tc>
        <w:tc>
          <w:tcPr>
            <w:tcW w:w="978" w:type="dxa"/>
            <w:vAlign w:val="center"/>
            <w:tcPrChange w:id="24" w:author="陈彦宇" w:date="2022-12-28T14:40:59Z">
              <w:tcPr>
                <w:tcW w:w="978" w:type="dxa"/>
                <w:vAlign w:val="center"/>
                <w:tcPrChange w:id="25" w:author="陈彦宇" w:date="2022-12-28T14:40:59Z">
                  <w:tcPr>
                    <w:tcW w:w="978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网监处</w:t>
            </w:r>
          </w:p>
        </w:tc>
        <w:tc>
          <w:tcPr>
            <w:tcW w:w="1417" w:type="dxa"/>
            <w:vAlign w:val="center"/>
            <w:tcPrChange w:id="26" w:author="陈彦宇" w:date="2022-12-28T14:40:59Z">
              <w:tcPr>
                <w:tcW w:w="1417" w:type="dxa"/>
                <w:vAlign w:val="center"/>
                <w:tcPrChange w:id="27" w:author="陈彦宇" w:date="2022-12-28T14:40:59Z">
                  <w:tcPr>
                    <w:tcW w:w="1417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2022/7/31前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" w:author="陈彦宇" w:date="2022-12-28T14:22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53" w:hRule="atLeast"/>
          <w:jc w:val="center"/>
          <w:trPrChange w:id="28" w:author="陈彦宇" w:date="2022-12-28T14:22:52Z">
            <w:trPr>
              <w:trHeight w:val="2814" w:hRule="atLeast"/>
              <w:jc w:val="center"/>
            </w:trPr>
          </w:trPrChange>
        </w:trPr>
        <w:tc>
          <w:tcPr>
            <w:tcW w:w="636" w:type="dxa"/>
            <w:vAlign w:val="center"/>
            <w:tcPrChange w:id="29" w:author="陈彦宇" w:date="2022-12-28T14:22:52Z">
              <w:tcPr>
                <w:tcW w:w="636" w:type="dxa"/>
                <w:vAlign w:val="center"/>
                <w:tcPrChange w:id="30" w:author="陈彦宇" w:date="2022-12-28T14:22:52Z">
                  <w:tcPr>
                    <w:tcW w:w="636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  <w:tcPrChange w:id="31" w:author="陈彦宇" w:date="2022-12-28T14:22:52Z">
              <w:tcPr>
                <w:tcW w:w="1682" w:type="dxa"/>
                <w:vAlign w:val="center"/>
                <w:tcPrChange w:id="32" w:author="陈彦宇" w:date="2022-12-28T14:22:52Z">
                  <w:tcPr>
                    <w:tcW w:w="1682" w:type="dxa"/>
                    <w:vAlign w:val="center"/>
                  </w:tcPr>
                </w:tcPrChange>
              </w:tcPr>
            </w:tcPrChange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自我声明公开的企业和社会团体抽查</w:t>
            </w:r>
          </w:p>
        </w:tc>
        <w:tc>
          <w:tcPr>
            <w:tcW w:w="657" w:type="dxa"/>
            <w:vAlign w:val="center"/>
            <w:tcPrChange w:id="33" w:author="陈彦宇" w:date="2022-12-28T14:22:52Z">
              <w:tcPr>
                <w:tcW w:w="657" w:type="dxa"/>
                <w:vAlign w:val="center"/>
                <w:tcPrChange w:id="34" w:author="陈彦宇" w:date="2022-12-28T14:22:52Z">
                  <w:tcPr>
                    <w:tcW w:w="657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  <w:tcPrChange w:id="35" w:author="陈彦宇" w:date="2022-12-28T14:22:52Z">
              <w:tcPr>
                <w:tcW w:w="1716" w:type="dxa"/>
                <w:vAlign w:val="center"/>
                <w:tcPrChange w:id="36" w:author="陈彦宇" w:date="2022-12-28T14:22:52Z">
                  <w:tcPr>
                    <w:tcW w:w="1716" w:type="dxa"/>
                    <w:vAlign w:val="center"/>
                  </w:tcPr>
                </w:tcPrChange>
              </w:tcPr>
            </w:tcPrChange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企业标准自我声明监督检查、团体标准自我声明监督检查</w:t>
            </w:r>
          </w:p>
        </w:tc>
        <w:tc>
          <w:tcPr>
            <w:tcW w:w="1054" w:type="dxa"/>
            <w:vAlign w:val="center"/>
            <w:tcPrChange w:id="37" w:author="陈彦宇" w:date="2022-12-28T14:22:52Z">
              <w:tcPr>
                <w:tcW w:w="1054" w:type="dxa"/>
                <w:vAlign w:val="center"/>
                <w:tcPrChange w:id="38" w:author="陈彦宇" w:date="2022-12-28T14:22:52Z">
                  <w:tcPr>
                    <w:tcW w:w="1054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在“全国标准信息公共服务平台”上实施自我声明公开的我市企业、社会团体</w:t>
            </w:r>
          </w:p>
        </w:tc>
        <w:tc>
          <w:tcPr>
            <w:tcW w:w="1146" w:type="dxa"/>
            <w:vAlign w:val="center"/>
            <w:tcPrChange w:id="39" w:author="陈彦宇" w:date="2022-12-28T14:22:52Z">
              <w:tcPr>
                <w:tcW w:w="1146" w:type="dxa"/>
                <w:vAlign w:val="center"/>
                <w:tcPrChange w:id="40" w:author="陈彦宇" w:date="2022-12-28T14:22:52Z">
                  <w:tcPr>
                    <w:tcW w:w="1146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/1</w:t>
            </w:r>
          </w:p>
        </w:tc>
        <w:tc>
          <w:tcPr>
            <w:tcW w:w="1200" w:type="dxa"/>
            <w:vAlign w:val="center"/>
            <w:tcPrChange w:id="41" w:author="陈彦宇" w:date="2022-12-28T14:22:52Z">
              <w:tcPr>
                <w:tcW w:w="1200" w:type="dxa"/>
                <w:vAlign w:val="center"/>
                <w:tcPrChange w:id="42" w:author="陈彦宇" w:date="2022-12-28T14:22:52Z">
                  <w:tcPr>
                    <w:tcW w:w="1200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2021/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/31</w:t>
            </w:r>
          </w:p>
        </w:tc>
        <w:tc>
          <w:tcPr>
            <w:tcW w:w="749" w:type="dxa"/>
            <w:vAlign w:val="center"/>
            <w:tcPrChange w:id="43" w:author="陈彦宇" w:date="2022-12-28T14:22:52Z">
              <w:tcPr>
                <w:tcW w:w="749" w:type="dxa"/>
                <w:vAlign w:val="center"/>
                <w:tcPrChange w:id="44" w:author="陈彦宇" w:date="2022-12-28T14:22:52Z">
                  <w:tcPr>
                    <w:tcW w:w="749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00</w:t>
            </w:r>
          </w:p>
        </w:tc>
        <w:tc>
          <w:tcPr>
            <w:tcW w:w="869" w:type="dxa"/>
            <w:vAlign w:val="center"/>
            <w:tcPrChange w:id="45" w:author="陈彦宇" w:date="2022-12-28T14:22:52Z">
              <w:tcPr>
                <w:tcW w:w="869" w:type="dxa"/>
                <w:vAlign w:val="center"/>
                <w:tcPrChange w:id="46" w:author="陈彦宇" w:date="2022-12-28T14:22:52Z">
                  <w:tcPr>
                    <w:tcW w:w="869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%</w:t>
            </w:r>
          </w:p>
        </w:tc>
        <w:tc>
          <w:tcPr>
            <w:tcW w:w="854" w:type="dxa"/>
            <w:vAlign w:val="center"/>
            <w:tcPrChange w:id="47" w:author="陈彦宇" w:date="2022-12-28T14:22:52Z">
              <w:tcPr>
                <w:tcW w:w="854" w:type="dxa"/>
                <w:vAlign w:val="center"/>
                <w:tcPrChange w:id="48" w:author="陈彦宇" w:date="2022-12-28T14:22:52Z">
                  <w:tcPr>
                    <w:tcW w:w="854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9500</w:t>
            </w:r>
          </w:p>
        </w:tc>
        <w:tc>
          <w:tcPr>
            <w:tcW w:w="854" w:type="dxa"/>
            <w:vAlign w:val="center"/>
            <w:tcPrChange w:id="49" w:author="陈彦宇" w:date="2022-12-28T14:22:52Z">
              <w:tcPr>
                <w:tcW w:w="854" w:type="dxa"/>
                <w:vAlign w:val="center"/>
                <w:tcPrChange w:id="50" w:author="陈彦宇" w:date="2022-12-28T14:22:52Z">
                  <w:tcPr>
                    <w:tcW w:w="854" w:type="dxa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标准化处</w:t>
            </w:r>
          </w:p>
        </w:tc>
        <w:tc>
          <w:tcPr>
            <w:tcW w:w="978" w:type="dxa"/>
            <w:vAlign w:val="center"/>
            <w:tcPrChange w:id="51" w:author="陈彦宇" w:date="2022-12-28T14:22:52Z">
              <w:tcPr>
                <w:tcW w:w="978" w:type="dxa"/>
                <w:vAlign w:val="center"/>
                <w:tcPrChange w:id="52" w:author="陈彦宇" w:date="2022-12-28T14:22:52Z">
                  <w:tcPr>
                    <w:tcW w:w="978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  <w:tcPrChange w:id="53" w:author="陈彦宇" w:date="2022-12-28T14:22:52Z">
              <w:tcPr>
                <w:tcW w:w="1417" w:type="dxa"/>
                <w:vAlign w:val="center"/>
                <w:tcPrChange w:id="54" w:author="陈彦宇" w:date="2022-12-28T14:22:52Z">
                  <w:tcPr>
                    <w:tcW w:w="1417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" w:author="陈彦宇" w:date="2022-12-28T14:22:5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305" w:hRule="atLeast"/>
          <w:jc w:val="center"/>
          <w:trPrChange w:id="55" w:author="陈彦宇" w:date="2022-12-28T14:22:54Z">
            <w:trPr>
              <w:trHeight w:val="2117" w:hRule="atLeast"/>
              <w:jc w:val="center"/>
            </w:trPr>
          </w:trPrChange>
        </w:trPr>
        <w:tc>
          <w:tcPr>
            <w:tcW w:w="636" w:type="dxa"/>
            <w:vAlign w:val="center"/>
            <w:tcPrChange w:id="56" w:author="陈彦宇" w:date="2022-12-28T14:22:54Z">
              <w:tcPr>
                <w:tcW w:w="636" w:type="dxa"/>
                <w:vAlign w:val="center"/>
                <w:tcPrChange w:id="57" w:author="陈彦宇" w:date="2022-12-28T14:22:54Z">
                  <w:tcPr>
                    <w:tcW w:w="636" w:type="dxa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  <w:tcPrChange w:id="58" w:author="陈彦宇" w:date="2022-12-28T14:22:54Z">
              <w:tcPr>
                <w:tcW w:w="1682" w:type="dxa"/>
                <w:vAlign w:val="center"/>
                <w:tcPrChange w:id="59" w:author="陈彦宇" w:date="2022-12-28T14:22:54Z">
                  <w:tcPr>
                    <w:tcW w:w="1682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电子商务经营者定向抽查</w:t>
            </w:r>
          </w:p>
        </w:tc>
        <w:tc>
          <w:tcPr>
            <w:tcW w:w="657" w:type="dxa"/>
            <w:vAlign w:val="center"/>
            <w:tcPrChange w:id="60" w:author="陈彦宇" w:date="2022-12-28T14:22:54Z">
              <w:tcPr>
                <w:tcW w:w="657" w:type="dxa"/>
                <w:vAlign w:val="center"/>
                <w:tcPrChange w:id="61" w:author="陈彦宇" w:date="2022-12-28T14:22:54Z">
                  <w:tcPr>
                    <w:tcW w:w="657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  <w:tcPrChange w:id="62" w:author="陈彦宇" w:date="2022-12-28T14:22:54Z">
              <w:tcPr>
                <w:tcW w:w="1716" w:type="dxa"/>
                <w:vAlign w:val="center"/>
                <w:tcPrChange w:id="63" w:author="陈彦宇" w:date="2022-12-28T14:22:54Z">
                  <w:tcPr>
                    <w:tcW w:w="1716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电子商务平台经营者履行主体责任的检查</w:t>
            </w:r>
          </w:p>
        </w:tc>
        <w:tc>
          <w:tcPr>
            <w:tcW w:w="1054" w:type="dxa"/>
            <w:vAlign w:val="center"/>
            <w:tcPrChange w:id="64" w:author="陈彦宇" w:date="2022-12-28T14:22:54Z">
              <w:tcPr>
                <w:tcW w:w="1054" w:type="dxa"/>
                <w:vAlign w:val="center"/>
                <w:tcPrChange w:id="65" w:author="陈彦宇" w:date="2022-12-28T14:22:54Z">
                  <w:tcPr>
                    <w:tcW w:w="1054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本市辖区的电子商务平台经营者</w:t>
            </w:r>
          </w:p>
        </w:tc>
        <w:tc>
          <w:tcPr>
            <w:tcW w:w="1146" w:type="dxa"/>
            <w:vAlign w:val="center"/>
            <w:tcPrChange w:id="66" w:author="陈彦宇" w:date="2022-12-28T14:22:54Z">
              <w:tcPr>
                <w:tcW w:w="1146" w:type="dxa"/>
                <w:vAlign w:val="center"/>
                <w:tcPrChange w:id="67" w:author="陈彦宇" w:date="2022-12-28T14:22:54Z">
                  <w:tcPr>
                    <w:tcW w:w="1146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  <w:tcPrChange w:id="68" w:author="陈彦宇" w:date="2022-12-28T14:22:54Z">
              <w:tcPr>
                <w:tcW w:w="1200" w:type="dxa"/>
                <w:vAlign w:val="center"/>
                <w:tcPrChange w:id="69" w:author="陈彦宇" w:date="2022-12-28T14:22:54Z">
                  <w:tcPr>
                    <w:tcW w:w="1200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2022/7/30</w:t>
            </w:r>
          </w:p>
        </w:tc>
        <w:tc>
          <w:tcPr>
            <w:tcW w:w="749" w:type="dxa"/>
            <w:vAlign w:val="center"/>
            <w:tcPrChange w:id="70" w:author="陈彦宇" w:date="2022-12-28T14:22:54Z">
              <w:tcPr>
                <w:tcW w:w="749" w:type="dxa"/>
                <w:vAlign w:val="center"/>
                <w:tcPrChange w:id="71" w:author="陈彦宇" w:date="2022-12-28T14:22:54Z">
                  <w:tcPr>
                    <w:tcW w:w="749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167</w:t>
            </w:r>
          </w:p>
        </w:tc>
        <w:tc>
          <w:tcPr>
            <w:tcW w:w="869" w:type="dxa"/>
            <w:vAlign w:val="center"/>
            <w:tcPrChange w:id="72" w:author="陈彦宇" w:date="2022-12-28T14:22:54Z">
              <w:tcPr>
                <w:tcW w:w="869" w:type="dxa"/>
                <w:vAlign w:val="center"/>
                <w:tcPrChange w:id="73" w:author="陈彦宇" w:date="2022-12-28T14:22:54Z">
                  <w:tcPr>
                    <w:tcW w:w="869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4" w:type="dxa"/>
            <w:vAlign w:val="center"/>
            <w:tcPrChange w:id="74" w:author="陈彦宇" w:date="2022-12-28T14:22:54Z">
              <w:tcPr>
                <w:tcW w:w="854" w:type="dxa"/>
                <w:vAlign w:val="center"/>
                <w:tcPrChange w:id="75" w:author="陈彦宇" w:date="2022-12-28T14:22:54Z">
                  <w:tcPr>
                    <w:tcW w:w="854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167</w:t>
            </w:r>
          </w:p>
        </w:tc>
        <w:tc>
          <w:tcPr>
            <w:tcW w:w="854" w:type="dxa"/>
            <w:vAlign w:val="center"/>
            <w:tcPrChange w:id="76" w:author="陈彦宇" w:date="2022-12-28T14:22:54Z">
              <w:tcPr>
                <w:tcW w:w="854" w:type="dxa"/>
                <w:vAlign w:val="center"/>
                <w:tcPrChange w:id="77" w:author="陈彦宇" w:date="2022-12-28T14:22:54Z">
                  <w:tcPr>
                    <w:tcW w:w="854" w:type="dxa"/>
                    <w:vAlign w:val="center"/>
                  </w:tcPr>
                </w:tcPrChange>
              </w:tcPr>
            </w:tcPrChange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网监处</w:t>
            </w:r>
          </w:p>
        </w:tc>
        <w:tc>
          <w:tcPr>
            <w:tcW w:w="978" w:type="dxa"/>
            <w:vAlign w:val="center"/>
            <w:tcPrChange w:id="78" w:author="陈彦宇" w:date="2022-12-28T14:22:54Z">
              <w:tcPr>
                <w:tcW w:w="978" w:type="dxa"/>
                <w:vAlign w:val="center"/>
                <w:tcPrChange w:id="79" w:author="陈彦宇" w:date="2022-12-28T14:22:54Z">
                  <w:tcPr>
                    <w:tcW w:w="978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  <w:tcPrChange w:id="80" w:author="陈彦宇" w:date="2022-12-28T14:22:54Z">
              <w:tcPr>
                <w:tcW w:w="1417" w:type="dxa"/>
                <w:vAlign w:val="center"/>
                <w:tcPrChange w:id="81" w:author="陈彦宇" w:date="2022-12-28T14:22:54Z">
                  <w:tcPr>
                    <w:tcW w:w="1417" w:type="dxa"/>
                    <w:vAlign w:val="center"/>
                  </w:tcPr>
                </w:tcPrChange>
              </w:tcPr>
            </w:tcPrChange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22/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/31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食品销售监督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抽查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定向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校园食品销售监督检查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校园及校园周边食品销售者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2900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食品销售处</w:t>
            </w: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/15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高风险食品销售监督检查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B、C、D级食品销售者（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校园及校园周边食品销售者除外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3200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食品销售处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一般风险食品销售监督检查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A级食品销售者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0.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170000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食品销售处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网络食品销售监督检查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入网食品销售者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1%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7400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食品销售处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婴幼儿配方食品销售监督检查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eastAsia="zh-CN"/>
              </w:rPr>
              <w:t>婴幼儿配方食品销售者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1%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1186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食品销售处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特殊医学用途配方食品销售监督检查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eastAsia="zh-CN"/>
              </w:rPr>
              <w:t>特殊医学用途配方食品销售者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1%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1134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食品销售处</w:t>
            </w: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保健食品销售监督检查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eastAsia="zh-CN"/>
              </w:rPr>
              <w:t>保健食品销售者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6745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食品销售处</w:t>
            </w: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食用农产品市场销售质量安全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抽查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食用农产品集中交易市场监督检查、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食用农产品集中交易市场（含批发市场和农贸市场）、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530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食品销售处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/15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食用农产品销售企业监督检查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食用农产品销售企业（含批发企业和零售企业）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/11/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  <w:t>1550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</w:rPr>
              <w:t>食品销售处</w:t>
            </w:r>
          </w:p>
        </w:tc>
        <w:tc>
          <w:tcPr>
            <w:tcW w:w="9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18"/>
                <w:highlight w:val="none"/>
              </w:rPr>
              <w:t>在用计量器具监督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18"/>
                <w:highlight w:val="none"/>
                <w:lang w:eastAsia="zh-CN"/>
              </w:rPr>
              <w:t>抽查</w:t>
            </w:r>
          </w:p>
        </w:tc>
        <w:tc>
          <w:tcPr>
            <w:tcW w:w="65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在用计量器具监督检查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根据2022年在用计量器具省级监督抽查要求，抽查计量标准器具、民用水表、压力表、医疗卫生计量器具、眼镜制配场所计量器具等。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146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2022/4/15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2022/9/5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 xml:space="preserve">计量标准器具16个、民用水表600台、压力表60台、医疗卫生机构4家、眼镜制配场所30家 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 xml:space="preserve">按省局部署及各区工作实际确定比例 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 xml:space="preserve">按各区工作实际确定 </w:t>
            </w:r>
          </w:p>
        </w:tc>
        <w:tc>
          <w:tcPr>
            <w:tcW w:w="854" w:type="dxa"/>
            <w:vAlign w:val="center"/>
          </w:tcPr>
          <w:p>
            <w:pPr>
              <w:pStyle w:val="14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计量处(由各区局组织实施)</w:t>
            </w:r>
          </w:p>
        </w:tc>
        <w:tc>
          <w:tcPr>
            <w:tcW w:w="978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法定计量检定机构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2022/9/15前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3"/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计量授权检定单位及计量校准机构专项监督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eastAsia="zh-CN"/>
              </w:rPr>
              <w:t>抽查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3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计量授权检定单位及计量校准机构专项监督检查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计量授权检定单位、计量校准机构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2022/4/19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2022/10/31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5%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35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计量处(由各区局配合)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局属法定计量检定机构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2022/10/31前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计量单位使用情况专项监督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eastAsia="zh-CN"/>
              </w:rPr>
              <w:t>抽查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计量单位使用情况专项监督检查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autoSpaceDN w:val="0"/>
              <w:spacing w:line="220" w:lineRule="exact"/>
              <w:jc w:val="both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宣传出版、文化教育、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市场交易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等领域</w:t>
            </w:r>
          </w:p>
        </w:tc>
        <w:tc>
          <w:tcPr>
            <w:tcW w:w="1146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</w:rPr>
              <w:t>/7/9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</w:rPr>
              <w:t>/10/31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5%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854" w:type="dxa"/>
            <w:vAlign w:val="center"/>
          </w:tcPr>
          <w:p>
            <w:pPr>
              <w:pStyle w:val="14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计量处(由各区局配合)</w:t>
            </w:r>
          </w:p>
        </w:tc>
        <w:tc>
          <w:tcPr>
            <w:tcW w:w="978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局属法定计量检定机构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highlight w:val="none"/>
              </w:rPr>
              <w:t>/10/31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定量包装商品净含量计量监督专项抽查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</w:rPr>
              <w:t>定量包装商品净含量计量监督专项抽查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定量包装商品销售者（连锁超市）</w:t>
            </w:r>
          </w:p>
        </w:tc>
        <w:tc>
          <w:tcPr>
            <w:tcW w:w="1146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2022/5/5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2022/9/5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5%</w:t>
            </w: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354</w:t>
            </w:r>
          </w:p>
        </w:tc>
        <w:tc>
          <w:tcPr>
            <w:tcW w:w="854" w:type="dxa"/>
            <w:vAlign w:val="center"/>
          </w:tcPr>
          <w:p>
            <w:pPr>
              <w:pStyle w:val="14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计量处(由各区局组织实施)</w:t>
            </w:r>
          </w:p>
        </w:tc>
        <w:tc>
          <w:tcPr>
            <w:tcW w:w="978" w:type="dxa"/>
            <w:vAlign w:val="center"/>
          </w:tcPr>
          <w:p>
            <w:pPr>
              <w:pStyle w:val="14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局属法定计量检定机构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2022/9/15前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型式批准监督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eastAsia="zh-CN"/>
              </w:rPr>
              <w:t>抽查</w:t>
            </w:r>
          </w:p>
          <w:p>
            <w:pPr>
              <w:pStyle w:val="17"/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型式批准监督检查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市内获得计量器具产品型式批准证书的企业</w:t>
            </w:r>
          </w:p>
        </w:tc>
        <w:tc>
          <w:tcPr>
            <w:tcW w:w="1146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2022/5/5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2022/9/5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20%</w:t>
            </w: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88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计量处(由各区局组织实施)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局属法定计量检定机构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2022/9/15前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FF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用能产品能效标识的标识标注符合性抽查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FF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能效标识的标识标注符合性检查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应实行能效标识管理的产品的销售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企业</w:t>
            </w:r>
          </w:p>
        </w:tc>
        <w:tc>
          <w:tcPr>
            <w:tcW w:w="1146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2022/5/5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2022/8/5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15%</w:t>
            </w: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计量处(由各区局组织实施)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局属法定计量检定机构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2022/8/15前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7"/>
              <w:autoSpaceDN w:val="0"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FF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用水产品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水效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标识的标识标注符合性抽查</w:t>
            </w:r>
          </w:p>
        </w:tc>
        <w:tc>
          <w:tcPr>
            <w:tcW w:w="657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水效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标识的标识标注符合性检查</w:t>
            </w:r>
          </w:p>
        </w:tc>
        <w:tc>
          <w:tcPr>
            <w:tcW w:w="1054" w:type="dxa"/>
            <w:vAlign w:val="center"/>
          </w:tcPr>
          <w:p>
            <w:pPr>
              <w:pStyle w:val="17"/>
              <w:autoSpaceDN w:val="0"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应实行水效标识管理的产品的销售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18"/>
                <w:szCs w:val="18"/>
                <w:highlight w:val="none"/>
              </w:rPr>
              <w:t>企业</w:t>
            </w:r>
          </w:p>
        </w:tc>
        <w:tc>
          <w:tcPr>
            <w:tcW w:w="1146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2022/5/5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2022/8/5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20%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119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计量处(由各区局组织实施)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局属法定计量检定机构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2022/8/15前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活动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和认证结果抽查</w:t>
            </w:r>
          </w:p>
        </w:tc>
        <w:tc>
          <w:tcPr>
            <w:tcW w:w="657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不定向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认证活动及结果的合规性检查</w:t>
            </w:r>
          </w:p>
        </w:tc>
        <w:tc>
          <w:tcPr>
            <w:tcW w:w="1054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认证机构、获证组织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/15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0/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2536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认证处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2/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检验检测机构抽查</w:t>
            </w:r>
          </w:p>
        </w:tc>
        <w:tc>
          <w:tcPr>
            <w:tcW w:w="657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不定向</w:t>
            </w:r>
          </w:p>
        </w:tc>
        <w:tc>
          <w:tcPr>
            <w:tcW w:w="1716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检验检测机构检查</w:t>
            </w:r>
          </w:p>
        </w:tc>
        <w:tc>
          <w:tcPr>
            <w:tcW w:w="1054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获得资质认定证书的检验检测机构</w:t>
            </w:r>
          </w:p>
        </w:tc>
        <w:tc>
          <w:tcPr>
            <w:tcW w:w="1146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2022/4/15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2022/10/31</w:t>
            </w:r>
          </w:p>
        </w:tc>
        <w:tc>
          <w:tcPr>
            <w:tcW w:w="749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869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54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939</w:t>
            </w:r>
          </w:p>
        </w:tc>
        <w:tc>
          <w:tcPr>
            <w:tcW w:w="854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认证处</w:t>
            </w:r>
          </w:p>
        </w:tc>
        <w:tc>
          <w:tcPr>
            <w:tcW w:w="978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6"/>
              <w:widowControl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18"/>
                <w:szCs w:val="18"/>
                <w:lang w:eastAsia="zh-CN"/>
              </w:rPr>
              <w:t>药品监督抽查</w:t>
            </w:r>
          </w:p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18"/>
                <w:szCs w:val="18"/>
                <w:lang w:eastAsia="zh-CN"/>
              </w:rPr>
              <w:t>药品生产</w:t>
            </w:r>
          </w:p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18"/>
                <w:szCs w:val="18"/>
                <w:lang w:eastAsia="zh-CN"/>
              </w:rPr>
              <w:t>监督检查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  <w:lang w:eastAsia="zh-CN"/>
              </w:rPr>
              <w:t>药品生产企业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/10/31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6%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药化处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第三方机构（招投标方式确定）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2022/11/30前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药品经营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监督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检查</w:t>
            </w:r>
          </w:p>
        </w:tc>
        <w:tc>
          <w:tcPr>
            <w:tcW w:w="1054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药品批发企业和连锁总部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/10/31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1.5%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610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药化处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市审评认证中心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2022/11/30前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716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  <w:lang w:eastAsia="zh-CN"/>
              </w:rPr>
              <w:t>药品零售企业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/10/31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7020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药化处（由各区局组织实施）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2022/11/30前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18"/>
                <w:szCs w:val="18"/>
                <w:lang w:eastAsia="zh-CN"/>
              </w:rPr>
              <w:t>化妆品监督抽查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18"/>
                <w:szCs w:val="18"/>
                <w:lang w:eastAsia="zh-CN"/>
              </w:rPr>
              <w:t>化妆品生产监督检查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  <w:lang w:eastAsia="zh-CN"/>
              </w:rPr>
              <w:t>化妆品生产企业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/10/31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1.5%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1910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药化处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质检院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2022/11/30前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657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  <w:lang w:eastAsia="zh-CN"/>
              </w:rPr>
              <w:t>化妆品经营</w:t>
            </w:r>
          </w:p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18"/>
                <w:szCs w:val="18"/>
                <w:lang w:eastAsia="zh-CN"/>
              </w:rPr>
              <w:t>监督检查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8"/>
                <w:szCs w:val="18"/>
                <w:lang w:eastAsia="zh-CN"/>
              </w:rPr>
              <w:t>化妆品经营企业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  <w:t>/10/31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550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根据有关文件要求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化妆品经营企业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药化处（由各区局组织实施）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2022/11/30前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工业产品生产许可证产品生产企业抽查</w:t>
            </w: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工业产品生产许可资格检查</w:t>
            </w:r>
          </w:p>
        </w:tc>
        <w:tc>
          <w:tcPr>
            <w:tcW w:w="10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企业、个体工商户</w:t>
            </w:r>
          </w:p>
        </w:tc>
        <w:tc>
          <w:tcPr>
            <w:tcW w:w="11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2022/5/10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2022/9/30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30%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8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产品质量处</w:t>
            </w:r>
          </w:p>
        </w:tc>
        <w:tc>
          <w:tcPr>
            <w:tcW w:w="97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2022/11/15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65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工业产品生产许可证获证企业条件检查</w:t>
            </w:r>
          </w:p>
        </w:tc>
        <w:tc>
          <w:tcPr>
            <w:tcW w:w="10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企业、个体工商户</w:t>
            </w:r>
          </w:p>
        </w:tc>
        <w:tc>
          <w:tcPr>
            <w:tcW w:w="11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2022/5/10日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2022/9/30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86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30%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8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产品质量处</w:t>
            </w:r>
          </w:p>
        </w:tc>
        <w:tc>
          <w:tcPr>
            <w:tcW w:w="97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2022/11/15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食品生产监督抽查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食品生产监督检查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已取得食品生产许可证的食品生产企业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2022/11/30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按国家总局、省局相关文件规定，不低于5%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1639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食品生产处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2022/12/31前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食品相关产品监督抽查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食品相关产品质量安全监督检查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食品相关产品获证生产企业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2022/4/1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2022/11/30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不低于5%，覆盖五类发证产品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635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食品生产处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2022/12/31前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餐饮服务食品安全监督抽查</w:t>
            </w:r>
          </w:p>
        </w:tc>
        <w:tc>
          <w:tcPr>
            <w:tcW w:w="65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一般风险餐饮服务监督检查（含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食品经营许可情况的检查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原料控制（含食品添加剂）情况的检查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加工制作过程的检查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供餐、用餐与配送情况的检查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  <w:t>餐饮具清洗消毒情况的检查，场所和设施清洁维护情况的检查，食品安全管理情况的检查，人员管理情况的检查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大、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中、小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型餐馆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（入网餐饮服务提供者除外）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2022/10/30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0.5%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24093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餐饮处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2022/11/15前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7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3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餐饮服务食品安全监督抽查</w:t>
            </w:r>
          </w:p>
        </w:tc>
        <w:tc>
          <w:tcPr>
            <w:tcW w:w="657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3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网络餐饮服务监督检查（含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食品经营许可情况的检查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原料控制（含食品添加剂）情况的检查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加工制作过程的检查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供餐、用餐与配送情况的检查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  <w:t>餐饮具清洗消毒情况的检查，场所和设施清洁维护情况的检查，食品安全管理情况的检查，人员管理情况的检查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入网餐饮服务提供者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2022/10/30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86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0.2%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18"/>
                <w:szCs w:val="18"/>
                <w:lang w:val="en-US" w:eastAsia="zh-CN"/>
              </w:rPr>
              <w:t>69770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餐饮处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2022/11/15前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8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餐饮服务食品安全监督抽查</w:t>
            </w:r>
          </w:p>
        </w:tc>
        <w:tc>
          <w:tcPr>
            <w:tcW w:w="65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高风险餐饮服务监督检查（含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食品经营许可情况的检查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原料控制（含食品添加剂）情况的检查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加工制作过程的检查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供餐、用餐与配送情况的检查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lang w:val="en-US" w:eastAsia="zh-CN" w:bidi="ar-SA"/>
              </w:rPr>
              <w:t>餐饮具清洗消毒情况的检查，场所和设施清洁维护情况的检查，食品安全管理情况的检查，人员管理情况的检查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集体用餐配送单位、中央厨房、学校、托幼机构、养老机构食堂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2022/10/30</w:t>
            </w:r>
          </w:p>
        </w:tc>
        <w:tc>
          <w:tcPr>
            <w:tcW w:w="749" w:type="dxa"/>
            <w:vAlign w:val="center"/>
          </w:tcPr>
          <w:p>
            <w:pPr>
              <w:bidi w:val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869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2%</w:t>
            </w:r>
          </w:p>
        </w:tc>
        <w:tc>
          <w:tcPr>
            <w:tcW w:w="854" w:type="dxa"/>
            <w:vAlign w:val="center"/>
          </w:tcPr>
          <w:p>
            <w:pPr>
              <w:bidi w:val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4420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餐饮处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2022/11/15前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专利代理监督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抽查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不定向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专利代理机构主体资格和执业资质检查</w:t>
            </w:r>
          </w:p>
        </w:tc>
        <w:tc>
          <w:tcPr>
            <w:tcW w:w="1054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专利代理机构、专利代理师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2022/9/1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2022/9/30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20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8%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240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促进处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2022/11/30前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专利代理机构设立、变更、注销办事机构情况的检查</w:t>
            </w:r>
          </w:p>
        </w:tc>
        <w:tc>
          <w:tcPr>
            <w:tcW w:w="10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专利代理机构、专利代理师执业行为检查</w:t>
            </w:r>
          </w:p>
        </w:tc>
        <w:tc>
          <w:tcPr>
            <w:tcW w:w="10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专利代理机构年度报告和信息公示情况核查</w:t>
            </w:r>
          </w:p>
        </w:tc>
        <w:tc>
          <w:tcPr>
            <w:tcW w:w="10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商标代理行为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抽查</w:t>
            </w:r>
          </w:p>
        </w:tc>
        <w:tc>
          <w:tcPr>
            <w:tcW w:w="65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不定向</w:t>
            </w:r>
          </w:p>
        </w:tc>
        <w:tc>
          <w:tcPr>
            <w:tcW w:w="171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商标代理行为的检查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经市场监管部门登记从事商标代理业务的服务机构（所）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2022/9/1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2022/9/30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3%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  <w:t>促进处（各区局组织实施）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val="en-US" w:eastAsia="zh-CN"/>
              </w:rPr>
              <w:t>2022/11/30前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医疗器械监督抽查</w:t>
            </w:r>
          </w:p>
        </w:tc>
        <w:tc>
          <w:tcPr>
            <w:tcW w:w="65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医疗器械生产监督检查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医疗器械生产企业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2022/10/30</w:t>
            </w:r>
          </w:p>
        </w:tc>
        <w:tc>
          <w:tcPr>
            <w:tcW w:w="74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869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1089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器械处（由各区局组织实施）</w:t>
            </w:r>
          </w:p>
        </w:tc>
        <w:tc>
          <w:tcPr>
            <w:tcW w:w="978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医疗器械监督抽查</w:t>
            </w:r>
          </w:p>
        </w:tc>
        <w:tc>
          <w:tcPr>
            <w:tcW w:w="657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医疗器械经营监督检查</w:t>
            </w:r>
          </w:p>
        </w:tc>
        <w:tc>
          <w:tcPr>
            <w:tcW w:w="1054" w:type="dxa"/>
            <w:vAlign w:val="center"/>
          </w:tcPr>
          <w:p>
            <w:pPr>
              <w:pStyle w:val="1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医疗器械经营企业</w:t>
            </w:r>
          </w:p>
        </w:tc>
        <w:tc>
          <w:tcPr>
            <w:tcW w:w="1146" w:type="dxa"/>
            <w:vAlign w:val="center"/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pStyle w:val="1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2022/10/30</w:t>
            </w:r>
          </w:p>
        </w:tc>
        <w:tc>
          <w:tcPr>
            <w:tcW w:w="74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869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3%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23990</w:t>
            </w:r>
          </w:p>
        </w:tc>
        <w:tc>
          <w:tcPr>
            <w:tcW w:w="854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器械处（由各区局组织实施）</w:t>
            </w:r>
          </w:p>
        </w:tc>
        <w:tc>
          <w:tcPr>
            <w:tcW w:w="978" w:type="dxa"/>
            <w:vAlign w:val="center"/>
          </w:tcPr>
          <w:p>
            <w:pPr>
              <w:pStyle w:val="13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3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2022/10/31前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特种设备现场安全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监督检查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/>
              </w:rPr>
              <w:t>定向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对特种设备使用单位的监督检查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/>
              </w:rPr>
              <w:t>特种设备使用单位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/>
              </w:rPr>
              <w:t>2022/5/1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/>
              </w:rPr>
              <w:t>2022/11/30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/>
              </w:rPr>
              <w:t>1105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2％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/>
              </w:rPr>
              <w:t>55260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eastAsia="zh-CN"/>
              </w:rPr>
              <w:t>机电处、承压处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lang w:eastAsia="zh-CN"/>
              </w:rPr>
              <w:t>（由各区局组织实施）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  <w:vertAlign w:val="baseline"/>
                <w:lang w:val="en-US" w:eastAsia="zh-CN"/>
              </w:rPr>
              <w:t>2022/11/30</w:t>
            </w:r>
          </w:p>
        </w:tc>
      </w:tr>
    </w:tbl>
    <w:p/>
    <w:p>
      <w:pPr>
        <w:pStyle w:val="4"/>
      </w:pPr>
    </w:p>
    <w:p>
      <w:pPr>
        <w:pStyle w:val="2"/>
        <w:rPr>
          <w:sz w:val="28"/>
          <w:szCs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headerReference r:id="rId3" w:type="default"/>
      <w:footerReference r:id="rId4" w:type="default"/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B733E"/>
    <w:multiLevelType w:val="singleLevel"/>
    <w:tmpl w:val="AB4B733E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彦宇">
    <w15:presenceInfo w15:providerId="None" w15:userId="陈彦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9196F"/>
    <w:rsid w:val="00407318"/>
    <w:rsid w:val="03D92267"/>
    <w:rsid w:val="06E9455B"/>
    <w:rsid w:val="07BE479A"/>
    <w:rsid w:val="098817D3"/>
    <w:rsid w:val="0AEB4550"/>
    <w:rsid w:val="0D5C6A11"/>
    <w:rsid w:val="0D824203"/>
    <w:rsid w:val="12DC3551"/>
    <w:rsid w:val="13306773"/>
    <w:rsid w:val="14ED13EC"/>
    <w:rsid w:val="161B78CE"/>
    <w:rsid w:val="1B014E5C"/>
    <w:rsid w:val="2BA62FE0"/>
    <w:rsid w:val="2BF40E9F"/>
    <w:rsid w:val="2EA523B8"/>
    <w:rsid w:val="2FB704A4"/>
    <w:rsid w:val="375A2BDD"/>
    <w:rsid w:val="3BE22D04"/>
    <w:rsid w:val="3CAE736D"/>
    <w:rsid w:val="3D9E1182"/>
    <w:rsid w:val="3F120EB1"/>
    <w:rsid w:val="44541695"/>
    <w:rsid w:val="478F0F8B"/>
    <w:rsid w:val="49475915"/>
    <w:rsid w:val="4A9539AE"/>
    <w:rsid w:val="4BFB6250"/>
    <w:rsid w:val="4CD45CDB"/>
    <w:rsid w:val="4D4B1EFE"/>
    <w:rsid w:val="522B741D"/>
    <w:rsid w:val="525C74CB"/>
    <w:rsid w:val="52B9196F"/>
    <w:rsid w:val="537F2952"/>
    <w:rsid w:val="56154A05"/>
    <w:rsid w:val="56BB680B"/>
    <w:rsid w:val="592D754C"/>
    <w:rsid w:val="5B6C5396"/>
    <w:rsid w:val="5BC82EB7"/>
    <w:rsid w:val="5CDB5DD0"/>
    <w:rsid w:val="615A6883"/>
    <w:rsid w:val="62D07614"/>
    <w:rsid w:val="63EF73D9"/>
    <w:rsid w:val="649D1752"/>
    <w:rsid w:val="675D1A14"/>
    <w:rsid w:val="6D7F7BA5"/>
    <w:rsid w:val="6EC22135"/>
    <w:rsid w:val="71191993"/>
    <w:rsid w:val="7477113F"/>
    <w:rsid w:val="755A0EE0"/>
    <w:rsid w:val="75E752FE"/>
    <w:rsid w:val="75E96101"/>
    <w:rsid w:val="79627A5E"/>
    <w:rsid w:val="7E8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p0"/>
    <w:basedOn w:val="1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2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13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p17"/>
    <w:basedOn w:val="1"/>
    <w:qFormat/>
    <w:uiPriority w:val="0"/>
    <w:pPr>
      <w:widowControl/>
    </w:pPr>
    <w:rPr>
      <w:rFonts w:hint="eastAsia" w:ascii="Times New Roman" w:hAnsi="Times New Roman"/>
      <w:sz w:val="20"/>
    </w:rPr>
  </w:style>
  <w:style w:type="paragraph" w:customStyle="1" w:styleId="15">
    <w:name w:val="p18"/>
    <w:basedOn w:val="16"/>
    <w:qFormat/>
    <w:uiPriority w:val="0"/>
    <w:pPr>
      <w:widowControl/>
    </w:pPr>
    <w:rPr>
      <w:rFonts w:hint="eastAsia" w:ascii="Calibri" w:hAnsi="Calibri"/>
      <w:sz w:val="20"/>
    </w:rPr>
  </w:style>
  <w:style w:type="paragraph" w:customStyle="1" w:styleId="16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lang w:val="en-US" w:eastAsia="zh-CN"/>
    </w:rPr>
  </w:style>
  <w:style w:type="paragraph" w:customStyle="1" w:styleId="18">
    <w:name w:val="Normal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2021-04-20T10:12:00Z</dcterms:created>
  <dc:creator>chloe</dc:creator>
  <cp:lastModifiedBy>陈彦宇</cp:lastModifiedBy>
  <cp:lastPrinted>2021-04-21T09:17:00Z</cp:lastPrinted>
  <dcterms:modified xsi:type="dcterms:W3CDTF">2022-12-28T06:41:17Z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