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  <w:ind w:firstLine="643"/>
        <w:rPr>
          <w:rFonts w:ascii="Times New Roman" w:hAnsi="Times New Roman"/>
          <w:b w:val="0"/>
          <w:bCs w:val="0"/>
        </w:rPr>
      </w:pPr>
      <w:bookmarkStart w:id="0" w:name="_Toc531267688"/>
      <w:r>
        <w:rPr>
          <w:rFonts w:hint="eastAsia" w:ascii="Times New Roman" w:hAnsi="Times New Roman"/>
          <w:b w:val="0"/>
          <w:bCs w:val="0"/>
        </w:rPr>
        <w:t>附件：新型产业发展目录</w:t>
      </w:r>
      <w:bookmarkEnd w:id="0"/>
    </w:p>
    <w:tbl>
      <w:tblPr>
        <w:tblStyle w:val="5"/>
        <w:tblW w:w="8057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52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" w:hRule="atLeast"/>
          <w:jc w:val="center"/>
        </w:trPr>
        <w:tc>
          <w:tcPr>
            <w:tcW w:w="1530" w:type="dxa"/>
            <w:shd w:val="clear" w:color="auto" w:fill="A6A6A6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代码</w:t>
            </w:r>
          </w:p>
        </w:tc>
        <w:tc>
          <w:tcPr>
            <w:tcW w:w="6527" w:type="dxa"/>
            <w:shd w:val="clear" w:color="auto" w:fill="A6A6A6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行业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X1</w:t>
            </w:r>
          </w:p>
        </w:tc>
        <w:tc>
          <w:tcPr>
            <w:tcW w:w="652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新一代信息技术产业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X2</w:t>
            </w:r>
          </w:p>
        </w:tc>
        <w:tc>
          <w:tcPr>
            <w:tcW w:w="652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生物与健康产业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X3</w:t>
            </w:r>
          </w:p>
        </w:tc>
        <w:tc>
          <w:tcPr>
            <w:tcW w:w="652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高端装备制造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X4</w:t>
            </w:r>
          </w:p>
        </w:tc>
        <w:tc>
          <w:tcPr>
            <w:tcW w:w="652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新能源产业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X5</w:t>
            </w:r>
          </w:p>
        </w:tc>
        <w:tc>
          <w:tcPr>
            <w:tcW w:w="652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新材料产业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X6</w:t>
            </w:r>
          </w:p>
        </w:tc>
        <w:tc>
          <w:tcPr>
            <w:tcW w:w="652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新能源汽车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X7</w:t>
            </w:r>
          </w:p>
        </w:tc>
        <w:tc>
          <w:tcPr>
            <w:tcW w:w="652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节能环保产业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X8</w:t>
            </w:r>
          </w:p>
        </w:tc>
        <w:tc>
          <w:tcPr>
            <w:tcW w:w="652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数字创意产业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30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X9</w:t>
            </w:r>
          </w:p>
        </w:tc>
        <w:tc>
          <w:tcPr>
            <w:tcW w:w="652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现代服务业</w:t>
            </w:r>
          </w:p>
        </w:tc>
      </w:tr>
    </w:tbl>
    <w:p/>
    <w:p>
      <w:bookmarkStart w:id="1" w:name="_GoBack"/>
      <w:bookmarkEnd w:id="1"/>
    </w:p>
    <w:sectPr>
      <w:footerReference r:id="rId3" w:type="default"/>
      <w:pgSz w:w="11906" w:h="16838"/>
      <w:pgMar w:top="1440" w:right="1644" w:bottom="1440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3"/>
      <w:spacing w:before="120" w:after="120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438B7"/>
    <w:rsid w:val="2D14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2019-05-06T03:02:00Z</dcterms:created>
  <dc:creator>白天不懂爷的黑TT</dc:creator>
  <cp:lastModifiedBy>白天不懂爷的黑TT</cp:lastModifiedBy>
  <dcterms:modified xsi:type="dcterms:W3CDTF">2019-05-06T03:03:22Z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