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广州市黄埔区、广州开发区绿色项目认定申请表</w:t>
      </w:r>
    </w:p>
    <w:tbl>
      <w:tblPr>
        <w:tblStyle w:val="7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990"/>
        <w:gridCol w:w="1951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是否变更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是（   ）否（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建设单位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申报主体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项目地址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建设周期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建设性质</w:t>
            </w:r>
          </w:p>
        </w:tc>
        <w:tc>
          <w:tcPr>
            <w:tcW w:w="117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新建（   ）改扩建（     ）技改（    ）已完工（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建设内容</w:t>
            </w:r>
          </w:p>
        </w:tc>
        <w:tc>
          <w:tcPr>
            <w:tcW w:w="117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    ）万元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资金来源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政府资金（    ）企业自筹（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资金需求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    ）万元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资金用途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立项文件办理情况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已取得（ ）正在办理（ ）不涉及（  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环评批复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已取得（ ）正在办理（ ）不涉及（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用地意见</w:t>
            </w:r>
          </w:p>
        </w:tc>
        <w:tc>
          <w:tcPr>
            <w:tcW w:w="4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已取得（ ）正在办理（ ）不涉及（  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社会稳定风险评估</w:t>
            </w:r>
          </w:p>
        </w:tc>
        <w:tc>
          <w:tcPr>
            <w:tcW w:w="4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已取得（ ）正在办理（ ）不涉及（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项目用水结构</w:t>
            </w:r>
          </w:p>
        </w:tc>
        <w:tc>
          <w:tcPr>
            <w:tcW w:w="117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新鲜水（    ）万m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/a；非常规水（    ）万m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项目用能结构</w:t>
            </w:r>
          </w:p>
        </w:tc>
        <w:tc>
          <w:tcPr>
            <w:tcW w:w="117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电（  ）万kWh/a；天然气（     ）万m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/a，煤（    ）万吨/a，其他（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生产原料结构</w:t>
            </w:r>
          </w:p>
        </w:tc>
        <w:tc>
          <w:tcPr>
            <w:tcW w:w="117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普通原材料（    ）废弃物利用（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117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0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746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5625"/>
    <w:rsid w:val="0547726F"/>
    <w:rsid w:val="06637129"/>
    <w:rsid w:val="09257F94"/>
    <w:rsid w:val="0C7A6278"/>
    <w:rsid w:val="0CE705C0"/>
    <w:rsid w:val="0DAB7B05"/>
    <w:rsid w:val="117D0F24"/>
    <w:rsid w:val="120C149C"/>
    <w:rsid w:val="125D43CE"/>
    <w:rsid w:val="1337743B"/>
    <w:rsid w:val="186C44BD"/>
    <w:rsid w:val="1C352C10"/>
    <w:rsid w:val="1D42368F"/>
    <w:rsid w:val="20D516BC"/>
    <w:rsid w:val="21B95625"/>
    <w:rsid w:val="21E07067"/>
    <w:rsid w:val="22B573DE"/>
    <w:rsid w:val="22C33609"/>
    <w:rsid w:val="234413CA"/>
    <w:rsid w:val="247610C3"/>
    <w:rsid w:val="271E0A0E"/>
    <w:rsid w:val="27CE7856"/>
    <w:rsid w:val="281736F4"/>
    <w:rsid w:val="326F585D"/>
    <w:rsid w:val="34EE18E7"/>
    <w:rsid w:val="3633224C"/>
    <w:rsid w:val="3DF76C5C"/>
    <w:rsid w:val="3EA36726"/>
    <w:rsid w:val="3F5743C8"/>
    <w:rsid w:val="41FD24D4"/>
    <w:rsid w:val="435A57B7"/>
    <w:rsid w:val="481C745D"/>
    <w:rsid w:val="4AE63595"/>
    <w:rsid w:val="4C515EDD"/>
    <w:rsid w:val="4C657F29"/>
    <w:rsid w:val="4C945422"/>
    <w:rsid w:val="4E0153E9"/>
    <w:rsid w:val="4FD01878"/>
    <w:rsid w:val="55B72027"/>
    <w:rsid w:val="59657B4E"/>
    <w:rsid w:val="59C3146B"/>
    <w:rsid w:val="5D610986"/>
    <w:rsid w:val="5DDC622D"/>
    <w:rsid w:val="5EBD6D62"/>
    <w:rsid w:val="605E6796"/>
    <w:rsid w:val="638B1502"/>
    <w:rsid w:val="63981150"/>
    <w:rsid w:val="67F31B6D"/>
    <w:rsid w:val="67F43839"/>
    <w:rsid w:val="6B776B37"/>
    <w:rsid w:val="6C235E3E"/>
    <w:rsid w:val="6C2B2FD6"/>
    <w:rsid w:val="6C7070DD"/>
    <w:rsid w:val="700A5AF9"/>
    <w:rsid w:val="712A49F9"/>
    <w:rsid w:val="730C4E14"/>
    <w:rsid w:val="75A83AFD"/>
    <w:rsid w:val="7610169E"/>
    <w:rsid w:val="78C8088B"/>
    <w:rsid w:val="78EE652F"/>
    <w:rsid w:val="7AF67762"/>
    <w:rsid w:val="7BC17602"/>
    <w:rsid w:val="7DA5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spacing w:line="0" w:lineRule="atLeast"/>
      <w:jc w:val="center"/>
    </w:p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xl_title"/>
    <w:basedOn w:val="1"/>
    <w:qFormat/>
    <w:uiPriority w:val="0"/>
    <w:pPr>
      <w:jc w:val="center"/>
    </w:pPr>
    <w:rPr>
      <w:b/>
      <w:color w:val="9E1A0B"/>
      <w:kern w:val="0"/>
      <w:sz w:val="30"/>
      <w:szCs w:val="30"/>
      <w:lang w:val="en-US" w:eastAsia="zh-CN" w:bidi="ar"/>
    </w:rPr>
  </w:style>
  <w:style w:type="paragraph" w:customStyle="1" w:styleId="12">
    <w:name w:val="正文-文本"/>
    <w:basedOn w:val="1"/>
    <w:qFormat/>
    <w:uiPriority w:val="0"/>
    <w:pPr>
      <w:spacing w:line="360" w:lineRule="auto"/>
      <w:ind w:firstLine="200" w:firstLineChars="200"/>
    </w:pPr>
    <w:rPr>
      <w:sz w:val="24"/>
      <w:szCs w:val="32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2020-06-19T03:25:00Z</dcterms:created>
  <dc:creator>许丽璇</dc:creator>
  <cp:lastModifiedBy>张泽旭</cp:lastModifiedBy>
  <cp:lastPrinted>2020-08-19T01:00:00Z</cp:lastPrinted>
  <dcterms:modified xsi:type="dcterms:W3CDTF">2020-08-19T03:21:59Z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