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FE" w:rsidRPr="006517FE" w:rsidRDefault="006517FE" w:rsidP="004F15B3">
      <w:pPr>
        <w:pageBreakBefore/>
        <w:spacing w:line="48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6517FE">
        <w:rPr>
          <w:rFonts w:ascii="宋体" w:eastAsia="宋体" w:hAnsi="宋体" w:hint="eastAsia"/>
          <w:bCs/>
          <w:sz w:val="24"/>
          <w:szCs w:val="24"/>
        </w:rPr>
        <w:t xml:space="preserve">附件3 </w:t>
      </w:r>
      <w:r w:rsidRPr="006517FE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 w:rsidRPr="006517FE">
        <w:rPr>
          <w:rFonts w:ascii="宋体" w:eastAsia="宋体" w:hAnsi="宋体" w:hint="eastAsia"/>
          <w:bCs/>
          <w:sz w:val="24"/>
          <w:szCs w:val="24"/>
        </w:rPr>
        <w:t xml:space="preserve">  重点监管的危险化工工艺清单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5985"/>
      </w:tblGrid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bCs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bCs/>
                <w:sz w:val="24"/>
                <w:szCs w:val="24"/>
              </w:rPr>
              <w:t>危险化工工艺名称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光气及光气化工艺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电解工艺(氯碱)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氯化工艺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硝化工艺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合成氨工艺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裂解(裂化)工艺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氟化工艺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加氢工艺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重氮化工艺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氧化工艺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过氧化工艺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胺基化工艺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磺化工艺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聚合工艺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烷基化工艺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新型煤化工工艺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电石生产工艺</w:t>
            </w:r>
          </w:p>
        </w:tc>
      </w:tr>
      <w:tr w:rsidR="006517FE" w:rsidRPr="006517FE" w:rsidTr="006517F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FE" w:rsidRPr="006517FE" w:rsidRDefault="006517FE" w:rsidP="004F15B3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517FE">
              <w:rPr>
                <w:rFonts w:ascii="宋体" w:eastAsia="宋体" w:hAnsi="宋体" w:hint="eastAsia"/>
                <w:sz w:val="24"/>
                <w:szCs w:val="24"/>
              </w:rPr>
              <w:t>偶氮化工艺</w:t>
            </w:r>
          </w:p>
        </w:tc>
      </w:tr>
    </w:tbl>
    <w:p w:rsidR="00BC421A" w:rsidRPr="006517FE" w:rsidRDefault="00BC421A" w:rsidP="004F15B3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sectPr w:rsidR="00BC421A" w:rsidRPr="006517FE" w:rsidSect="00F16B5B">
      <w:footerReference w:type="even" r:id="rId8"/>
      <w:pgSz w:w="11906" w:h="16838" w:code="9"/>
      <w:pgMar w:top="1588" w:right="1474" w:bottom="1588" w:left="1531" w:header="851" w:footer="1304" w:gutter="0"/>
      <w:cols w:space="425"/>
      <w:docGrid w:type="lines" w:linePitch="621" w:charSpace="22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10" w:rsidRDefault="00111710" w:rsidP="004F15B3">
      <w:r>
        <w:separator/>
      </w:r>
    </w:p>
  </w:endnote>
  <w:endnote w:type="continuationSeparator" w:id="0">
    <w:p w:rsidR="00111710" w:rsidRDefault="00111710" w:rsidP="004F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649210"/>
      <w:docPartObj>
        <w:docPartGallery w:val="Page Numbers (Bottom of Page)"/>
        <w:docPartUnique/>
      </w:docPartObj>
    </w:sdtPr>
    <w:sdtContent>
      <w:p w:rsidR="004F15B3" w:rsidRDefault="004F1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15B3">
          <w:rPr>
            <w:noProof/>
            <w:lang w:val="zh-CN"/>
          </w:rPr>
          <w:t>2</w:t>
        </w:r>
        <w:r>
          <w:fldChar w:fldCharType="end"/>
        </w:r>
      </w:p>
    </w:sdtContent>
  </w:sdt>
  <w:p w:rsidR="004F15B3" w:rsidRDefault="004F1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10" w:rsidRDefault="00111710" w:rsidP="004F15B3">
      <w:r>
        <w:separator/>
      </w:r>
    </w:p>
  </w:footnote>
  <w:footnote w:type="continuationSeparator" w:id="0">
    <w:p w:rsidR="00111710" w:rsidRDefault="00111710" w:rsidP="004F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159"/>
  <w:drawingGridVerticalSpacing w:val="62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FE"/>
    <w:rsid w:val="00111710"/>
    <w:rsid w:val="004F15B3"/>
    <w:rsid w:val="006517FE"/>
    <w:rsid w:val="00761EC1"/>
    <w:rsid w:val="00BC421A"/>
    <w:rsid w:val="00DA4D8F"/>
    <w:rsid w:val="00F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11A7"/>
  <w15:chartTrackingRefBased/>
  <w15:docId w15:val="{10A67C1A-6961-467D-95CD-7A79F02B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17FE"/>
    <w:pPr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3">
    <w:name w:val="header"/>
    <w:basedOn w:val="a"/>
    <w:link w:val="a4"/>
    <w:unhideWhenUsed/>
    <w:rsid w:val="0065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651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5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17FE"/>
    <w:rPr>
      <w:sz w:val="18"/>
      <w:szCs w:val="18"/>
    </w:rPr>
  </w:style>
  <w:style w:type="paragraph" w:styleId="a7">
    <w:name w:val="Date"/>
    <w:basedOn w:val="a"/>
    <w:next w:val="a"/>
    <w:link w:val="a8"/>
    <w:semiHidden/>
    <w:unhideWhenUsed/>
    <w:qFormat/>
    <w:rsid w:val="006517FE"/>
    <w:pPr>
      <w:ind w:leftChars="2500" w:left="100"/>
    </w:pPr>
    <w:rPr>
      <w:rFonts w:ascii="Times New Roman" w:eastAsia="仿宋_GB2312" w:hAnsi="Times New Roman" w:cs="Times New Roman"/>
      <w:kern w:val="0"/>
      <w:sz w:val="32"/>
      <w:szCs w:val="24"/>
    </w:rPr>
  </w:style>
  <w:style w:type="character" w:customStyle="1" w:styleId="a8">
    <w:name w:val="日期 字符"/>
    <w:basedOn w:val="a0"/>
    <w:link w:val="a7"/>
    <w:semiHidden/>
    <w:qFormat/>
    <w:rsid w:val="006517FE"/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9">
    <w:name w:val="Document Map"/>
    <w:basedOn w:val="a"/>
    <w:link w:val="aa"/>
    <w:semiHidden/>
    <w:unhideWhenUsed/>
    <w:qFormat/>
    <w:rsid w:val="006517FE"/>
    <w:pPr>
      <w:shd w:val="clear" w:color="auto" w:fill="000080"/>
    </w:pPr>
    <w:rPr>
      <w:rFonts w:ascii="等线" w:eastAsia="等线" w:hAnsi="等线" w:cs="黑体"/>
      <w:kern w:val="0"/>
      <w:sz w:val="20"/>
      <w:szCs w:val="20"/>
    </w:rPr>
  </w:style>
  <w:style w:type="character" w:customStyle="1" w:styleId="aa">
    <w:name w:val="文档结构图 字符"/>
    <w:basedOn w:val="a0"/>
    <w:link w:val="a9"/>
    <w:semiHidden/>
    <w:qFormat/>
    <w:rsid w:val="006517FE"/>
    <w:rPr>
      <w:rFonts w:ascii="等线" w:eastAsia="等线" w:hAnsi="等线" w:cs="黑体"/>
      <w:kern w:val="0"/>
      <w:sz w:val="20"/>
      <w:szCs w:val="20"/>
      <w:shd w:val="clear" w:color="auto" w:fill="000080"/>
    </w:rPr>
  </w:style>
  <w:style w:type="paragraph" w:styleId="ab">
    <w:name w:val="Balloon Text"/>
    <w:basedOn w:val="a"/>
    <w:link w:val="ac"/>
    <w:semiHidden/>
    <w:unhideWhenUsed/>
    <w:qFormat/>
    <w:rsid w:val="006517FE"/>
    <w:rPr>
      <w:rFonts w:ascii="等线" w:eastAsia="等线" w:hAnsi="等线" w:cs="Times New Roman"/>
      <w:kern w:val="0"/>
      <w:sz w:val="18"/>
      <w:szCs w:val="18"/>
    </w:rPr>
  </w:style>
  <w:style w:type="character" w:customStyle="1" w:styleId="ac">
    <w:name w:val="批注框文本 字符"/>
    <w:basedOn w:val="a0"/>
    <w:link w:val="ab"/>
    <w:semiHidden/>
    <w:qFormat/>
    <w:rsid w:val="006517FE"/>
    <w:rPr>
      <w:rFonts w:ascii="等线" w:eastAsia="等线" w:hAnsi="等线" w:cs="Times New Roman"/>
      <w:kern w:val="0"/>
      <w:sz w:val="18"/>
      <w:szCs w:val="18"/>
    </w:rPr>
  </w:style>
  <w:style w:type="paragraph" w:styleId="ad">
    <w:name w:val="List Paragraph"/>
    <w:basedOn w:val="a"/>
    <w:qFormat/>
    <w:rsid w:val="006517FE"/>
    <w:pPr>
      <w:ind w:firstLineChars="200" w:firstLine="420"/>
    </w:pPr>
    <w:rPr>
      <w:rFonts w:ascii="等线" w:eastAsia="等线" w:hAnsi="等线" w:cs="黑体"/>
    </w:rPr>
  </w:style>
  <w:style w:type="character" w:customStyle="1" w:styleId="1">
    <w:name w:val="日期 字符1"/>
    <w:basedOn w:val="a0"/>
    <w:uiPriority w:val="99"/>
    <w:semiHidden/>
    <w:rsid w:val="006517FE"/>
  </w:style>
  <w:style w:type="character" w:customStyle="1" w:styleId="10">
    <w:name w:val="文档结构图 字符1"/>
    <w:basedOn w:val="a0"/>
    <w:uiPriority w:val="99"/>
    <w:semiHidden/>
    <w:rsid w:val="006517FE"/>
    <w:rPr>
      <w:rFonts w:ascii="Microsoft YaHei UI" w:eastAsia="Microsoft YaHei UI" w:hAnsi="Microsoft YaHei UI" w:hint="eastAsia"/>
      <w:sz w:val="18"/>
      <w:szCs w:val="18"/>
    </w:rPr>
  </w:style>
  <w:style w:type="character" w:customStyle="1" w:styleId="11">
    <w:name w:val="批注框文本 字符1"/>
    <w:basedOn w:val="a0"/>
    <w:qFormat/>
    <w:rsid w:val="00651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BDD5-B77E-4A97-B503-F6794AFC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董艳宝</dc:creator>
  <cp:keywords/>
  <dc:description/>
  <cp:lastModifiedBy>董艳宝</cp:lastModifiedBy>
  <cp:revision>1</cp:revision>
  <dcterms:created xsi:type="dcterms:W3CDTF">2019-12-12T01:56:00Z</dcterms:created>
  <dcterms:modified xsi:type="dcterms:W3CDTF">2019-12-12T02:11:00Z</dcterms:modified>
</cp:coreProperties>
</file>