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3</w:t>
      </w:r>
    </w:p>
    <w:p>
      <w:pPr>
        <w:adjustRightInd w:val="0"/>
        <w:snapToGrid w:val="0"/>
        <w:jc w:val="left"/>
        <w:rPr>
          <w:rFonts w:ascii="宋体" w:hAnsi="宋体"/>
          <w:szCs w:val="21"/>
        </w:rPr>
      </w:pPr>
    </w:p>
    <w:p>
      <w:pPr>
        <w:adjustRightInd w:val="0"/>
        <w:snapToGrid w:val="0"/>
        <w:jc w:val="center"/>
        <w:rPr>
          <w:rFonts w:ascii="黑体" w:hAnsi="黑体" w:eastAsia="黑体"/>
          <w:sz w:val="36"/>
          <w:szCs w:val="36"/>
        </w:rPr>
      </w:pPr>
      <w:r>
        <w:rPr>
          <w:rFonts w:hint="eastAsia" w:ascii="黑体" w:hAnsi="黑体" w:eastAsia="黑体"/>
          <w:sz w:val="36"/>
          <w:szCs w:val="36"/>
        </w:rPr>
        <w:t>停止资助告知书</w:t>
      </w:r>
    </w:p>
    <w:p>
      <w:pPr>
        <w:adjustRightInd w:val="0"/>
        <w:snapToGrid w:val="0"/>
        <w:spacing w:line="600" w:lineRule="exact"/>
        <w:jc w:val="left"/>
        <w:rPr>
          <w:rFonts w:ascii="仿宋_GB2312" w:eastAsia="仿宋_GB2312"/>
          <w:sz w:val="32"/>
          <w:szCs w:val="32"/>
        </w:rPr>
      </w:pPr>
      <w:r>
        <w:rPr>
          <w:rFonts w:hint="eastAsia" w:ascii="仿宋_GB2312" w:eastAsia="仿宋_GB2312"/>
          <w:sz w:val="32"/>
          <w:szCs w:val="32"/>
        </w:rPr>
        <w:t>尊敬的参保人</w:t>
      </w:r>
      <w:r>
        <w:rPr>
          <w:rFonts w:hint="eastAsia" w:ascii="仿宋_GB2312" w:eastAsia="仿宋_GB2312"/>
          <w:sz w:val="32"/>
          <w:szCs w:val="32"/>
          <w:u w:val="single"/>
        </w:rPr>
        <w:t xml:space="preserve">            </w:t>
      </w:r>
      <w:r>
        <w:rPr>
          <w:rFonts w:hint="eastAsia" w:ascii="仿宋_GB2312" w:eastAsia="仿宋_GB2312"/>
          <w:sz w:val="32"/>
          <w:szCs w:val="32"/>
        </w:rPr>
        <w:t>：</w:t>
      </w:r>
    </w:p>
    <w:p>
      <w:pPr>
        <w:adjustRightInd w:val="0"/>
        <w:snapToGrid w:val="0"/>
        <w:spacing w:line="600" w:lineRule="exact"/>
        <w:ind w:firstLine="645"/>
        <w:jc w:val="left"/>
        <w:rPr>
          <w:rFonts w:ascii="仿宋_GB2312" w:eastAsia="仿宋_GB2312" w:hAnsiTheme="majorEastAsia"/>
          <w:sz w:val="32"/>
          <w:szCs w:val="32"/>
        </w:rPr>
      </w:pPr>
      <w:r>
        <w:rPr>
          <w:rFonts w:hint="eastAsia" w:ascii="仿宋_GB2312" w:eastAsia="仿宋_GB2312"/>
          <w:sz w:val="32"/>
          <w:szCs w:val="32"/>
        </w:rPr>
        <w:t>根据我市资助残疾人参加基本养老保险政策的相关规定，您于</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年</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月递交参加</w:t>
      </w:r>
      <w:r>
        <w:rPr>
          <w:rFonts w:hint="eastAsia" w:ascii="仿宋_GB2312" w:hAnsi="宋体" w:eastAsia="仿宋_GB2312"/>
          <w:sz w:val="32"/>
          <w:szCs w:val="32"/>
        </w:rPr>
        <w:t>□</w:t>
      </w:r>
      <w:r>
        <w:rPr>
          <w:rFonts w:hint="eastAsia" w:ascii="仿宋_GB2312" w:eastAsia="仿宋_GB2312" w:hAnsiTheme="majorEastAsia"/>
          <w:sz w:val="32"/>
          <w:szCs w:val="32"/>
        </w:rPr>
        <w:t>城乡居民基本养老保险</w:t>
      </w:r>
      <w:r>
        <w:rPr>
          <w:rFonts w:hint="eastAsia" w:ascii="仿宋_GB2312" w:hAnsi="宋体" w:eastAsia="仿宋_GB2312"/>
          <w:sz w:val="32"/>
          <w:szCs w:val="32"/>
        </w:rPr>
        <w:t>□</w:t>
      </w:r>
      <w:r>
        <w:rPr>
          <w:rFonts w:hint="eastAsia" w:ascii="仿宋_GB2312" w:eastAsia="仿宋_GB2312" w:hAnsiTheme="majorEastAsia"/>
          <w:sz w:val="32"/>
          <w:szCs w:val="32"/>
        </w:rPr>
        <w:t>企业职工基本养老保险资助申请并审核通过，目前累计已享受资助</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个月。</w:t>
      </w:r>
    </w:p>
    <w:p>
      <w:pPr>
        <w:adjustRightInd w:val="0"/>
        <w:snapToGrid w:val="0"/>
        <w:spacing w:line="600" w:lineRule="exact"/>
        <w:ind w:firstLine="645"/>
        <w:jc w:val="left"/>
        <w:rPr>
          <w:rFonts w:ascii="仿宋_GB2312" w:eastAsia="仿宋_GB2312" w:hAnsiTheme="majorEastAsia"/>
          <w:sz w:val="32"/>
          <w:szCs w:val="32"/>
        </w:rPr>
      </w:pPr>
      <w:r>
        <w:rPr>
          <w:rFonts w:hint="eastAsia" w:ascii="仿宋_GB2312" w:eastAsia="仿宋_GB2312" w:hAnsiTheme="majorEastAsia"/>
          <w:sz w:val="32"/>
          <w:szCs w:val="32"/>
        </w:rPr>
        <w:t>截止</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年</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月，您参加城乡居民基本养老保险已缴费月份数为</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个月；参加企业职工基本养老保险已缴费月份数为</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个月，累计缴费月份数已达180个月，符合按月领取养老金的最低缴费年限。现根据</w:t>
      </w:r>
      <w:r>
        <w:rPr>
          <w:rFonts w:hint="eastAsia" w:ascii="仿宋_GB2312" w:eastAsia="仿宋_GB2312"/>
          <w:sz w:val="32"/>
          <w:szCs w:val="32"/>
          <w:highlight w:val="none"/>
        </w:rPr>
        <w:t>穗残联规字〔2021〕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文</w:t>
      </w:r>
      <w:r>
        <w:rPr>
          <w:rFonts w:hint="eastAsia" w:ascii="仿宋_GB2312" w:eastAsia="仿宋_GB2312"/>
          <w:sz w:val="32"/>
          <w:szCs w:val="32"/>
        </w:rPr>
        <w:t>的相关规定，特告知您，从</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年</w:t>
      </w:r>
      <w:r>
        <w:rPr>
          <w:rFonts w:hint="eastAsia" w:ascii="仿宋_GB2312" w:eastAsia="仿宋_GB2312" w:hAnsiTheme="majorEastAsia"/>
          <w:sz w:val="32"/>
          <w:szCs w:val="32"/>
          <w:u w:val="single"/>
        </w:rPr>
        <w:t xml:space="preserve">     </w:t>
      </w:r>
      <w:r>
        <w:rPr>
          <w:rFonts w:hint="eastAsia" w:ascii="仿宋_GB2312" w:eastAsia="仿宋_GB2312" w:hAnsiTheme="majorEastAsia"/>
          <w:sz w:val="32"/>
          <w:szCs w:val="32"/>
        </w:rPr>
        <w:t>月起，残联将停止相关资助。</w:t>
      </w:r>
    </w:p>
    <w:p>
      <w:pPr>
        <w:adjustRightInd w:val="0"/>
        <w:snapToGrid w:val="0"/>
        <w:spacing w:line="600" w:lineRule="exact"/>
        <w:ind w:firstLine="645"/>
        <w:jc w:val="left"/>
        <w:rPr>
          <w:rFonts w:ascii="仿宋_GB2312" w:hAnsi="宋体" w:eastAsia="仿宋_GB2312" w:cs="Times New Roman"/>
          <w:kern w:val="0"/>
          <w:sz w:val="32"/>
          <w:szCs w:val="32"/>
        </w:rPr>
      </w:pPr>
      <w:r>
        <w:rPr>
          <w:rFonts w:hint="eastAsia" w:ascii="仿宋_GB2312" w:eastAsia="仿宋_GB2312" w:hAnsiTheme="majorEastAsia"/>
          <w:sz w:val="32"/>
          <w:szCs w:val="32"/>
        </w:rPr>
        <w:t>若您尚</w:t>
      </w:r>
      <w:r>
        <w:rPr>
          <w:rFonts w:hint="eastAsia" w:ascii="仿宋_GB2312" w:hAnsi="宋体" w:eastAsia="仿宋_GB2312" w:cs="宋体"/>
          <w:kern w:val="0"/>
          <w:sz w:val="32"/>
          <w:szCs w:val="32"/>
        </w:rPr>
        <w:t>未达到基本养老保险待遇领取年龄，继续参加城乡居民基本养老保险的，可自行缴费。符合政府代缴条件的困难群体，</w:t>
      </w:r>
      <w:r>
        <w:rPr>
          <w:rFonts w:hint="eastAsia" w:ascii="仿宋_GB2312" w:hAnsi="宋体" w:eastAsia="仿宋_GB2312" w:cs="Times New Roman"/>
          <w:kern w:val="0"/>
          <w:sz w:val="32"/>
          <w:szCs w:val="32"/>
        </w:rPr>
        <w:t>可根据</w:t>
      </w:r>
      <w:r>
        <w:rPr>
          <w:rFonts w:hint="eastAsia" w:ascii="仿宋_GB2312" w:hAnsi="仿宋" w:eastAsia="仿宋_GB2312" w:cs="Times New Roman"/>
          <w:bCs/>
          <w:sz w:val="32"/>
          <w:szCs w:val="32"/>
        </w:rPr>
        <w:t>《</w:t>
      </w:r>
      <w:r>
        <w:rPr>
          <w:rFonts w:hint="eastAsia" w:ascii="仿宋_GB2312" w:hAnsi="仿宋" w:eastAsia="仿宋_GB2312"/>
          <w:bCs/>
          <w:sz w:val="32"/>
          <w:szCs w:val="32"/>
        </w:rPr>
        <w:t>广州市人民政府办公厅关于印发广州市城乡居民基本养老保险实施办法的通知》（穗府办规〔</w:t>
      </w:r>
      <w:bookmarkStart w:id="0" w:name="_GoBack"/>
      <w:bookmarkEnd w:id="0"/>
      <w:r>
        <w:rPr>
          <w:rFonts w:hint="eastAsia" w:ascii="仿宋_GB2312" w:hAnsi="仿宋" w:eastAsia="仿宋_GB2312"/>
          <w:bCs/>
          <w:sz w:val="32"/>
          <w:szCs w:val="32"/>
        </w:rPr>
        <w:t>2021〕8号）</w:t>
      </w:r>
      <w:r>
        <w:rPr>
          <w:rFonts w:hint="eastAsia" w:ascii="仿宋_GB2312" w:hAnsi="宋体" w:eastAsia="仿宋_GB2312" w:cs="Times New Roman"/>
          <w:kern w:val="0"/>
          <w:sz w:val="32"/>
          <w:szCs w:val="32"/>
        </w:rPr>
        <w:t>等有关规定按照个人缴费第一档的标准享受政府代缴，高于政府代缴标准的费用由个人承担，不受</w:t>
      </w:r>
      <w:r>
        <w:rPr>
          <w:rFonts w:hint="eastAsia" w:ascii="仿宋_GB2312" w:hAnsi="宋体" w:eastAsia="仿宋_GB2312" w:cs="Times New Roman"/>
          <w:kern w:val="0"/>
          <w:sz w:val="32"/>
          <w:szCs w:val="32"/>
          <w:highlight w:val="none"/>
        </w:rPr>
        <w:t>穗残联规字</w:t>
      </w:r>
      <w:r>
        <w:rPr>
          <w:rFonts w:hint="eastAsia" w:ascii="仿宋_GB2312" w:eastAsia="仿宋_GB2312" w:cs="Times New Roman"/>
          <w:sz w:val="32"/>
          <w:szCs w:val="32"/>
          <w:highlight w:val="none"/>
        </w:rPr>
        <w:t>〔2021〕</w:t>
      </w:r>
      <w:r>
        <w:rPr>
          <w:rFonts w:hint="eastAsia" w:ascii="仿宋_GB2312" w:eastAsia="仿宋_GB2312" w:cs="Times New Roman"/>
          <w:sz w:val="32"/>
          <w:szCs w:val="32"/>
          <w:highlight w:val="none"/>
          <w:lang w:val="en-US" w:eastAsia="zh-CN"/>
        </w:rPr>
        <w:t>2</w:t>
      </w:r>
      <w:r>
        <w:rPr>
          <w:rFonts w:hint="eastAsia" w:ascii="仿宋_GB2312" w:eastAsia="仿宋_GB2312" w:cs="Times New Roman"/>
          <w:sz w:val="32"/>
          <w:szCs w:val="32"/>
          <w:highlight w:val="none"/>
        </w:rPr>
        <w:t>号</w:t>
      </w:r>
      <w:r>
        <w:rPr>
          <w:rFonts w:hint="eastAsia" w:ascii="仿宋_GB2312" w:eastAsia="仿宋_GB2312" w:cs="Times New Roman"/>
          <w:sz w:val="32"/>
          <w:szCs w:val="32"/>
          <w:highlight w:val="none"/>
          <w:lang w:eastAsia="zh-CN"/>
        </w:rPr>
        <w:t>文</w:t>
      </w:r>
      <w:r>
        <w:rPr>
          <w:rFonts w:hint="eastAsia" w:ascii="仿宋_GB2312" w:eastAsia="仿宋_GB2312" w:cs="Times New Roman"/>
          <w:sz w:val="32"/>
          <w:szCs w:val="32"/>
        </w:rPr>
        <w:t>规定的“资助年限”限制。</w:t>
      </w:r>
    </w:p>
    <w:p>
      <w:pPr>
        <w:adjustRightInd w:val="0"/>
        <w:snapToGrid w:val="0"/>
        <w:spacing w:line="600" w:lineRule="exact"/>
        <w:ind w:firstLine="645"/>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街（镇）残疾人联合会</w:t>
      </w:r>
    </w:p>
    <w:p>
      <w:pPr>
        <w:adjustRightInd w:val="0"/>
        <w:snapToGrid w:val="0"/>
        <w:spacing w:line="600" w:lineRule="exact"/>
        <w:ind w:firstLine="645"/>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年    月    日</w:t>
      </w:r>
    </w:p>
    <w:p>
      <w:pPr>
        <w:adjustRightInd w:val="0"/>
        <w:snapToGrid w:val="0"/>
        <w:spacing w:line="600" w:lineRule="exact"/>
        <w:rPr>
          <w:rFonts w:ascii="仿宋_GB2312" w:eastAsia="仿宋_GB2312" w:cs="Times New Roman" w:hAnsiTheme="minorEastAsia"/>
          <w:kern w:val="0"/>
          <w:sz w:val="28"/>
          <w:szCs w:val="28"/>
        </w:rPr>
      </w:pPr>
      <w:r>
        <w:rPr>
          <w:rFonts w:hint="eastAsia" w:ascii="仿宋_GB2312" w:eastAsia="仿宋_GB2312" w:cs="Times New Roman" w:hAnsiTheme="minorEastAsia"/>
          <w:kern w:val="0"/>
          <w:sz w:val="28"/>
          <w:szCs w:val="28"/>
        </w:rPr>
        <w:t>说明：此告知书一式两份，</w:t>
      </w:r>
      <w:r>
        <w:rPr>
          <w:rFonts w:hint="eastAsia" w:ascii="仿宋_GB2312" w:eastAsia="仿宋_GB2312" w:hAnsiTheme="minorEastAsia"/>
          <w:sz w:val="28"/>
          <w:szCs w:val="28"/>
        </w:rPr>
        <w:t>残联、参保人各存一份。</w:t>
      </w:r>
    </w:p>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79DA"/>
    <w:rsid w:val="000579DA"/>
    <w:rsid w:val="00313AD2"/>
    <w:rsid w:val="00390B38"/>
    <w:rsid w:val="008F680B"/>
    <w:rsid w:val="00DF273D"/>
    <w:rsid w:val="4B6ED750"/>
    <w:rsid w:val="BF887A34"/>
    <w:rsid w:val="DF7FEF80"/>
    <w:rsid w:val="FFBB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84</Words>
  <Characters>485</Characters>
  <Lines>4</Lines>
  <Paragraphs>1</Paragraphs>
  <TotalTime>28</TotalTime>
  <ScaleCrop>false</ScaleCrop>
  <LinksUpToDate>false</LinksUpToDate>
  <CharactersWithSpaces>568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2021-08-20T00:53:00Z</dcterms:created>
  <dc:creator>刘娅</dc:creator>
  <cp:lastModifiedBy>李秋红</cp:lastModifiedBy>
  <dcterms:modified xsi:type="dcterms:W3CDTF">2021-08-25T09:40:54Z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