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C5" w:rsidRPr="00325242" w:rsidRDefault="00076DC5" w:rsidP="00076DC5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附件2</w:t>
      </w:r>
    </w:p>
    <w:p w:rsidR="00076DC5" w:rsidRPr="00325242" w:rsidRDefault="00076DC5" w:rsidP="00076DC5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广州市白云区农村学前儿童看护点登记所需材料</w:t>
      </w:r>
    </w:p>
    <w:p w:rsidR="00076DC5" w:rsidRPr="00076DC5" w:rsidRDefault="00076DC5" w:rsidP="00076DC5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</w:p>
    <w:p w:rsidR="00076DC5" w:rsidRPr="00325242" w:rsidRDefault="00076DC5" w:rsidP="00076DC5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（一）举办者资格证明材料（组织机构代码证）。</w:t>
      </w:r>
    </w:p>
    <w:p w:rsidR="00076DC5" w:rsidRPr="00325242" w:rsidRDefault="00076DC5" w:rsidP="00076DC5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（二）看护点场地房屋安全鉴定报告、当地派出所日常消防监督检查记录、卫生保健意见书。</w:t>
      </w:r>
    </w:p>
    <w:p w:rsidR="00076DC5" w:rsidRPr="00325242" w:rsidRDefault="00076DC5" w:rsidP="00076DC5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（三）负责人资格证明材料（身份证、学历证明、资格证复印件、简历）。</w:t>
      </w:r>
    </w:p>
    <w:p w:rsidR="00076DC5" w:rsidRPr="00325242" w:rsidRDefault="00076DC5" w:rsidP="00076DC5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325242">
        <w:rPr>
          <w:rFonts w:asciiTheme="minorEastAsia" w:eastAsiaTheme="minorEastAsia" w:hAnsiTheme="minorEastAsia" w:hint="eastAsia"/>
          <w:sz w:val="24"/>
        </w:rPr>
        <w:t>（四）工作人员花名册、身份证、学历、上岗证、健康证复印件。</w:t>
      </w:r>
    </w:p>
    <w:p w:rsidR="00076DC5" w:rsidRPr="00325242" w:rsidRDefault="00076DC5" w:rsidP="00076DC5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5420E4" w:rsidRPr="00076DC5" w:rsidRDefault="005420E4"/>
    <w:sectPr w:rsidR="005420E4" w:rsidRPr="00076DC5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DC5"/>
    <w:rsid w:val="000662B4"/>
    <w:rsid w:val="00076DC5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8064A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2017-05-25T10:54:00Z</dcterms:created>
  <dcterms:modified xsi:type="dcterms:W3CDTF">2017-05-25T10:54:00Z</dcterms:modified>
</cp:coreProperties>
</file>