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F2" w:rsidRDefault="003B5330" w:rsidP="00DA1010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 w:rsidRPr="00DA1010">
        <w:rPr>
          <w:rFonts w:ascii="黑体" w:eastAsia="黑体" w:hAnsi="黑体" w:cs="黑体" w:hint="eastAsia"/>
          <w:sz w:val="32"/>
          <w:szCs w:val="32"/>
        </w:rPr>
        <w:t>附件</w:t>
      </w:r>
      <w:r w:rsidRPr="00DA1010">
        <w:rPr>
          <w:rFonts w:ascii="黑体" w:eastAsia="黑体" w:hAnsi="黑体" w:cs="黑体" w:hint="eastAsia"/>
          <w:sz w:val="32"/>
          <w:szCs w:val="32"/>
        </w:rPr>
        <w:t>4</w:t>
      </w:r>
    </w:p>
    <w:p w:rsidR="00DA1010" w:rsidRPr="00DA1010" w:rsidRDefault="00DA1010" w:rsidP="00DA1010">
      <w:pPr>
        <w:spacing w:line="560" w:lineRule="exact"/>
        <w:jc w:val="center"/>
        <w:rPr>
          <w:rFonts w:ascii="方正小标宋_GBK" w:eastAsia="方正小标宋_GBK" w:hAnsi="黑体" w:cs="黑体" w:hint="eastAsia"/>
          <w:sz w:val="44"/>
          <w:szCs w:val="44"/>
        </w:rPr>
      </w:pPr>
    </w:p>
    <w:p w:rsidR="00DA1010" w:rsidRPr="00DA1010" w:rsidRDefault="00DA1010" w:rsidP="00DA1010">
      <w:pPr>
        <w:spacing w:line="560" w:lineRule="exact"/>
        <w:jc w:val="center"/>
        <w:rPr>
          <w:rFonts w:ascii="方正小标宋_GBK" w:eastAsia="方正小标宋_GBK" w:hAnsi="方正小标宋简体" w:cs="仿宋" w:hint="eastAsia"/>
          <w:color w:val="404040" w:themeColor="text1" w:themeTint="BF"/>
          <w:sz w:val="44"/>
          <w:szCs w:val="44"/>
        </w:rPr>
      </w:pPr>
      <w:r w:rsidRPr="00DA1010">
        <w:rPr>
          <w:rFonts w:ascii="方正小标宋_GBK" w:eastAsia="方正小标宋_GBK" w:hAnsi="方正小标宋简体" w:cs="仿宋" w:hint="eastAsia"/>
          <w:color w:val="404040" w:themeColor="text1" w:themeTint="BF"/>
          <w:sz w:val="44"/>
          <w:szCs w:val="44"/>
        </w:rPr>
        <w:t>2023粤港澳大湾区服务贸易大会参展报名表</w:t>
      </w:r>
    </w:p>
    <w:p w:rsidR="00DA1010" w:rsidRPr="00DA1010" w:rsidRDefault="00DA1010" w:rsidP="00DA1010">
      <w:pPr>
        <w:spacing w:line="560" w:lineRule="exact"/>
        <w:jc w:val="center"/>
        <w:rPr>
          <w:rFonts w:eastAsiaTheme="minorEastAsia"/>
          <w:sz w:val="32"/>
          <w:szCs w:val="32"/>
        </w:rPr>
      </w:pPr>
      <w:r w:rsidRPr="00DA1010">
        <w:rPr>
          <w:rFonts w:eastAsiaTheme="minorEastAsia"/>
          <w:sz w:val="24"/>
        </w:rPr>
        <w:t>(</w:t>
      </w:r>
      <w:bookmarkStart w:id="0" w:name="_GoBack"/>
      <w:bookmarkEnd w:id="0"/>
      <w:r w:rsidRPr="00DA1010">
        <w:rPr>
          <w:rFonts w:eastAsiaTheme="minorEastAsia"/>
          <w:sz w:val="24"/>
        </w:rPr>
        <w:t>联系人</w:t>
      </w:r>
      <w:r w:rsidRPr="00DA1010">
        <w:rPr>
          <w:rFonts w:eastAsiaTheme="minorEastAsia"/>
          <w:sz w:val="24"/>
        </w:rPr>
        <w:t>:</w:t>
      </w:r>
      <w:r w:rsidRPr="00DA1010">
        <w:rPr>
          <w:rFonts w:eastAsiaTheme="minorEastAsia"/>
          <w:sz w:val="24"/>
        </w:rPr>
        <w:t>马丽萍女士</w:t>
      </w:r>
      <w:r w:rsidRPr="00DA1010"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 </w:t>
      </w:r>
      <w:r w:rsidRPr="00DA1010">
        <w:rPr>
          <w:rFonts w:eastAsiaTheme="minorEastAsia"/>
          <w:sz w:val="24"/>
        </w:rPr>
        <w:t>联系电话</w:t>
      </w:r>
      <w:r w:rsidRPr="00DA1010">
        <w:rPr>
          <w:rFonts w:eastAsiaTheme="minorEastAsia"/>
          <w:sz w:val="24"/>
        </w:rPr>
        <w:t>:13922716558)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389"/>
        <w:gridCol w:w="1289"/>
        <w:gridCol w:w="2981"/>
      </w:tblGrid>
      <w:tr w:rsidR="00DA1010" w:rsidRPr="00DA1010" w:rsidTr="00DA1010">
        <w:trPr>
          <w:trHeight w:val="549"/>
          <w:jc w:val="center"/>
        </w:trPr>
        <w:tc>
          <w:tcPr>
            <w:tcW w:w="9072" w:type="dxa"/>
            <w:gridSpan w:val="4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bookmarkStart w:id="1" w:name="_Hlk59122818"/>
            <w:r w:rsidRPr="00DA1010">
              <w:rPr>
                <w:rFonts w:eastAsiaTheme="majorEastAsia"/>
                <w:color w:val="000000" w:themeColor="text1"/>
                <w:szCs w:val="21"/>
              </w:rPr>
              <w:t>展览地点：珠海国际会展中心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二期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7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、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8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、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9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号馆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展览日期：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2023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年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12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月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6-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8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日</w:t>
            </w:r>
          </w:p>
        </w:tc>
      </w:tr>
      <w:tr w:rsidR="00DA1010" w:rsidRPr="00DA1010" w:rsidTr="00DA1010">
        <w:trPr>
          <w:trHeight w:val="45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中文全称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*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用于展览手册等对外宣传材料，请准确写）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中文简称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*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用于参观指南等对外宣传材料，请准确填写）</w:t>
            </w:r>
          </w:p>
        </w:tc>
      </w:tr>
      <w:tr w:rsidR="00DA1010" w:rsidRPr="00DA1010" w:rsidTr="00DA1010">
        <w:trPr>
          <w:trHeight w:val="613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英文名称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2A1DF2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</w:p>
        </w:tc>
      </w:tr>
      <w:tr w:rsidR="00DA1010" w:rsidRPr="00DA1010" w:rsidTr="00DA1010">
        <w:trPr>
          <w:trHeight w:val="85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单位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Logo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Logo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将用于图片、视频、手册等类型宣传内容，为确清晰度，请以附件形式提交高分辨率</w:t>
            </w:r>
            <w:proofErr w:type="spellStart"/>
            <w:r w:rsidRPr="00DA1010">
              <w:rPr>
                <w:rFonts w:eastAsiaTheme="majorEastAsia"/>
                <w:color w:val="000000" w:themeColor="text1"/>
                <w:szCs w:val="21"/>
              </w:rPr>
              <w:t>ai</w:t>
            </w:r>
            <w:proofErr w:type="spellEnd"/>
            <w:r w:rsidRPr="00DA1010">
              <w:rPr>
                <w:rFonts w:eastAsiaTheme="majorEastAsia"/>
                <w:color w:val="000000" w:themeColor="text1"/>
                <w:szCs w:val="21"/>
              </w:rPr>
              <w:t>或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jpg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格式</w:t>
            </w:r>
          </w:p>
        </w:tc>
      </w:tr>
      <w:tr w:rsidR="00DA1010" w:rsidRPr="00DA1010" w:rsidTr="00DA1010">
        <w:trPr>
          <w:trHeight w:val="45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邮寄地址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（参展确认书、合同、发票邮寄地址，请准确填写）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proofErr w:type="gramStart"/>
            <w:r w:rsidRPr="00DA1010">
              <w:rPr>
                <w:rFonts w:eastAsiaTheme="majorEastAsia"/>
                <w:color w:val="000000" w:themeColor="text1"/>
                <w:szCs w:val="21"/>
              </w:rPr>
              <w:t>邮</w:t>
            </w:r>
            <w:proofErr w:type="gramEnd"/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编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2A1DF2" w:rsidRPr="00DA1010" w:rsidRDefault="002A1DF2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</w:p>
        </w:tc>
      </w:tr>
      <w:tr w:rsidR="00DA1010" w:rsidRPr="00DA1010" w:rsidTr="00DA1010">
        <w:trPr>
          <w:trHeight w:val="37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联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系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人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2A1DF2" w:rsidRPr="00DA1010" w:rsidRDefault="002A1DF2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职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proofErr w:type="gramStart"/>
            <w:r w:rsidRPr="00DA1010">
              <w:rPr>
                <w:rFonts w:eastAsiaTheme="majorEastAsia"/>
                <w:color w:val="000000" w:themeColor="text1"/>
                <w:szCs w:val="21"/>
              </w:rPr>
              <w:t>务</w:t>
            </w:r>
            <w:proofErr w:type="gramEnd"/>
          </w:p>
        </w:tc>
        <w:tc>
          <w:tcPr>
            <w:tcW w:w="2981" w:type="dxa"/>
            <w:shd w:val="clear" w:color="auto" w:fill="auto"/>
            <w:vAlign w:val="center"/>
          </w:tcPr>
          <w:p w:rsidR="002A1DF2" w:rsidRPr="00DA1010" w:rsidRDefault="002A1DF2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</w:p>
        </w:tc>
      </w:tr>
      <w:tr w:rsidR="00DA1010" w:rsidRPr="00DA1010" w:rsidTr="00DA1010">
        <w:trPr>
          <w:trHeight w:val="577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联系手机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（手机号及邮箱将接收展览相关信息和通知）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proofErr w:type="gramStart"/>
            <w:r w:rsidRPr="00DA1010">
              <w:rPr>
                <w:rFonts w:eastAsiaTheme="majorEastAsia"/>
                <w:color w:val="000000" w:themeColor="text1"/>
                <w:szCs w:val="21"/>
              </w:rPr>
              <w:t>邮</w:t>
            </w:r>
            <w:proofErr w:type="gramEnd"/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箱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2A1DF2" w:rsidRPr="00DA1010" w:rsidRDefault="002A1DF2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</w:p>
        </w:tc>
      </w:tr>
      <w:tr w:rsidR="00DA1010" w:rsidRPr="00DA1010" w:rsidTr="00DA1010">
        <w:trPr>
          <w:trHeight w:val="629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单位性质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中央企业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国有企业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民营企业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外资企业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外国企业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事业单位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社会团体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其他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____</w:t>
            </w:r>
          </w:p>
        </w:tc>
      </w:tr>
      <w:tr w:rsidR="00DA1010" w:rsidRPr="00DA1010" w:rsidTr="00DA1010">
        <w:trPr>
          <w:trHeight w:val="55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单位简介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*150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字以内涵盖基本情况、主要业务领域和奖项、排行榜荣誉等）</w:t>
            </w:r>
          </w:p>
        </w:tc>
      </w:tr>
      <w:tr w:rsidR="00DA1010" w:rsidRPr="00DA1010" w:rsidTr="00DA1010">
        <w:trPr>
          <w:trHeight w:val="476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展品介绍</w:t>
            </w:r>
          </w:p>
        </w:tc>
        <w:tc>
          <w:tcPr>
            <w:tcW w:w="7659" w:type="dxa"/>
            <w:gridSpan w:val="3"/>
            <w:shd w:val="clear" w:color="auto" w:fill="auto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（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150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字以内关于参展展品的描述）</w:t>
            </w:r>
          </w:p>
        </w:tc>
      </w:tr>
      <w:tr w:rsidR="00DA1010" w:rsidRPr="00DA1010" w:rsidTr="00DA1010">
        <w:trPr>
          <w:trHeight w:val="111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申请面积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00A8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36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00A8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54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72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10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8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135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其他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___________           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proofErr w:type="gramStart"/>
            <w:r w:rsidRPr="00DA1010">
              <w:rPr>
                <w:rFonts w:eastAsiaTheme="majorEastAsia"/>
                <w:color w:val="000000" w:themeColor="text1"/>
                <w:szCs w:val="21"/>
              </w:rPr>
              <w:t>展位光</w:t>
            </w:r>
            <w:proofErr w:type="gramEnd"/>
            <w:r w:rsidRPr="00DA1010">
              <w:rPr>
                <w:rFonts w:eastAsiaTheme="majorEastAsia"/>
                <w:color w:val="000000" w:themeColor="text1"/>
                <w:szCs w:val="21"/>
              </w:rPr>
              <w:t>地费用：</w:t>
            </w:r>
            <w:r w:rsidRPr="00DA1010">
              <w:rPr>
                <w:rFonts w:eastAsiaTheme="majorEastAsia"/>
                <w:color w:val="000000" w:themeColor="text1"/>
                <w:szCs w:val="21"/>
                <w:u w:val="single"/>
              </w:rPr>
              <w:t>1000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元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/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㎡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提醒事项：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  <w:u w:val="single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1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、实际参展面积、展区、展位费等均以《参展合同》为准。未能如期签订《参展合同》，视为放弃参展，不予保留相关展位。</w:t>
            </w:r>
          </w:p>
        </w:tc>
      </w:tr>
      <w:tr w:rsidR="00DA1010" w:rsidRPr="00DA1010" w:rsidTr="00DA1010">
        <w:trPr>
          <w:trHeight w:val="1058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展示主题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科技消费服务展区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  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00A8"/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创新数字制造展区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  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生物科技及大健康展区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 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sym w:font="Wingdings" w:char="F06F"/>
            </w:r>
          </w:p>
        </w:tc>
      </w:tr>
      <w:tr w:rsidR="00DA1010" w:rsidRPr="00DA1010" w:rsidTr="00DA1010">
        <w:trPr>
          <w:trHeight w:val="1773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提交格式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邮件名称：（单位中文名称）</w:t>
            </w:r>
            <w:proofErr w:type="gramStart"/>
            <w:r w:rsidRPr="00DA1010">
              <w:rPr>
                <w:rFonts w:eastAsiaTheme="majorEastAsia"/>
                <w:color w:val="000000" w:themeColor="text1"/>
                <w:szCs w:val="21"/>
              </w:rPr>
              <w:t>服贸会</w:t>
            </w:r>
            <w:proofErr w:type="gramEnd"/>
            <w:r w:rsidRPr="00DA1010">
              <w:rPr>
                <w:rFonts w:eastAsiaTheme="majorEastAsia"/>
                <w:color w:val="000000" w:themeColor="text1"/>
                <w:szCs w:val="21"/>
              </w:rPr>
              <w:t>报名资料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附件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1.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本文件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word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格式文档；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附件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2.PDF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格式文档，请务必签字并加盖公章，否则报名无效；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  <w:u w:val="single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附件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3.logo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附件将以上三项内容收集齐全后，一次性发送至邮箱：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 xml:space="preserve"> </w:t>
            </w:r>
            <w:r w:rsidRPr="00DA1010">
              <w:rPr>
                <w:rFonts w:eastAsiaTheme="majorEastAsia"/>
                <w:color w:val="000000" w:themeColor="text1"/>
                <w:szCs w:val="21"/>
                <w:u w:val="single"/>
              </w:rPr>
              <w:t>n</w:t>
            </w:r>
            <w:r w:rsidRPr="00DA1010">
              <w:rPr>
                <w:rFonts w:eastAsiaTheme="majorEastAsia"/>
                <w:color w:val="000000" w:themeColor="text1"/>
                <w:szCs w:val="21"/>
                <w:u w:val="single"/>
              </w:rPr>
              <w:t>ymlp@zhenweiexpo.com</w:t>
            </w:r>
          </w:p>
        </w:tc>
      </w:tr>
      <w:tr w:rsidR="00DA1010" w:rsidRPr="00DA1010" w:rsidTr="00DA1010">
        <w:trPr>
          <w:trHeight w:val="1347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2A1DF2" w:rsidRPr="00DA1010" w:rsidRDefault="003B5330" w:rsidP="00DA1010">
            <w:pPr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账户信息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参展费用请汇入以下账户：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户名：广州振威国际展览有限公司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开户行：中国银行保利国际广场支行</w:t>
            </w:r>
          </w:p>
          <w:p w:rsidR="002A1DF2" w:rsidRPr="00DA1010" w:rsidRDefault="003B5330" w:rsidP="00DA1010">
            <w:pPr>
              <w:spacing w:line="320" w:lineRule="exact"/>
              <w:jc w:val="left"/>
              <w:rPr>
                <w:rFonts w:eastAsiaTheme="majorEastAsia"/>
                <w:color w:val="000000" w:themeColor="text1"/>
                <w:szCs w:val="21"/>
              </w:rPr>
            </w:pPr>
            <w:r w:rsidRPr="00DA1010">
              <w:rPr>
                <w:rFonts w:eastAsiaTheme="majorEastAsia"/>
                <w:color w:val="000000" w:themeColor="text1"/>
                <w:szCs w:val="21"/>
              </w:rPr>
              <w:t>账号：</w:t>
            </w:r>
            <w:r w:rsidRPr="00DA1010">
              <w:rPr>
                <w:rFonts w:eastAsiaTheme="majorEastAsia"/>
                <w:color w:val="000000" w:themeColor="text1"/>
                <w:szCs w:val="21"/>
              </w:rPr>
              <w:t>6574 5830 7344</w:t>
            </w:r>
          </w:p>
        </w:tc>
      </w:tr>
      <w:bookmarkEnd w:id="1"/>
    </w:tbl>
    <w:p w:rsidR="002A1DF2" w:rsidRDefault="002A1DF2">
      <w:pPr>
        <w:jc w:val="center"/>
        <w:rPr>
          <w:rFonts w:ascii="华文仿宋" w:eastAsia="华文仿宋" w:hAnsi="华文仿宋" w:cs="仿宋"/>
          <w:sz w:val="24"/>
        </w:rPr>
      </w:pPr>
    </w:p>
    <w:sectPr w:rsidR="002A1DF2">
      <w:headerReference w:type="default" r:id="rId8"/>
      <w:footerReference w:type="default" r:id="rId9"/>
      <w:pgSz w:w="11906" w:h="16838"/>
      <w:pgMar w:top="851" w:right="1134" w:bottom="851" w:left="1134" w:header="113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330" w:rsidRDefault="003B5330">
      <w:r>
        <w:separator/>
      </w:r>
    </w:p>
  </w:endnote>
  <w:endnote w:type="continuationSeparator" w:id="0">
    <w:p w:rsidR="003B5330" w:rsidRDefault="003B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roman"/>
    <w:notTrueType/>
    <w:pitch w:val="default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仿宋">
    <w:altName w:val="方正仿宋_GBK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F2" w:rsidRDefault="003B533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1010" w:rsidRPr="00DA1010">
      <w:rPr>
        <w:noProof/>
        <w:lang w:val="zh-CN"/>
      </w:rPr>
      <w:t>1</w:t>
    </w:r>
    <w:r>
      <w:fldChar w:fldCharType="end"/>
    </w:r>
  </w:p>
  <w:p w:rsidR="002A1DF2" w:rsidRDefault="002A1D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330" w:rsidRDefault="003B5330">
      <w:r>
        <w:separator/>
      </w:r>
    </w:p>
  </w:footnote>
  <w:footnote w:type="continuationSeparator" w:id="0">
    <w:p w:rsidR="003B5330" w:rsidRDefault="003B5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F2" w:rsidRDefault="003B5330">
    <w:pPr>
      <w:pStyle w:val="a7"/>
      <w:pBdr>
        <w:bottom w:val="none" w:sz="0" w:space="5" w:color="auto"/>
      </w:pBdr>
      <w:tabs>
        <w:tab w:val="left" w:pos="7595"/>
      </w:tabs>
      <w:jc w:val="left"/>
    </w:pPr>
    <w:r>
      <w:rPr>
        <w:rFonts w:hint="eastAsia"/>
      </w:rPr>
      <w:t xml:space="preserve">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OGQ4ZGIwMjQ3ZTI3ODNmM2YyZmM0OTI3M2FkMjcifQ=="/>
  </w:docVars>
  <w:rsids>
    <w:rsidRoot w:val="69FF6B97"/>
    <w:rsid w:val="BF3B69F4"/>
    <w:rsid w:val="0004183A"/>
    <w:rsid w:val="000D49EE"/>
    <w:rsid w:val="00185479"/>
    <w:rsid w:val="002A1DF2"/>
    <w:rsid w:val="002A23AF"/>
    <w:rsid w:val="003B5330"/>
    <w:rsid w:val="0045136B"/>
    <w:rsid w:val="005406DD"/>
    <w:rsid w:val="005B61B3"/>
    <w:rsid w:val="005D0C1C"/>
    <w:rsid w:val="005E4090"/>
    <w:rsid w:val="00605C45"/>
    <w:rsid w:val="00651CD3"/>
    <w:rsid w:val="00663348"/>
    <w:rsid w:val="0071142D"/>
    <w:rsid w:val="008066A1"/>
    <w:rsid w:val="00C7453F"/>
    <w:rsid w:val="00DA1010"/>
    <w:rsid w:val="00DE465C"/>
    <w:rsid w:val="00DF54C5"/>
    <w:rsid w:val="00E24083"/>
    <w:rsid w:val="00ED65B1"/>
    <w:rsid w:val="00ED6A07"/>
    <w:rsid w:val="00EF6CEA"/>
    <w:rsid w:val="1202688C"/>
    <w:rsid w:val="13220BAD"/>
    <w:rsid w:val="14A31010"/>
    <w:rsid w:val="17E84C99"/>
    <w:rsid w:val="1E474E78"/>
    <w:rsid w:val="1FC96698"/>
    <w:rsid w:val="2C8949B1"/>
    <w:rsid w:val="2E0671F5"/>
    <w:rsid w:val="33F92AD4"/>
    <w:rsid w:val="351127BD"/>
    <w:rsid w:val="378F6FC3"/>
    <w:rsid w:val="3DD16BEE"/>
    <w:rsid w:val="3EBC0DF0"/>
    <w:rsid w:val="434F00A0"/>
    <w:rsid w:val="43804B64"/>
    <w:rsid w:val="448160DE"/>
    <w:rsid w:val="48902421"/>
    <w:rsid w:val="4B7B7F1D"/>
    <w:rsid w:val="580A27C3"/>
    <w:rsid w:val="5DDA3239"/>
    <w:rsid w:val="5DDC5E8E"/>
    <w:rsid w:val="638D7F81"/>
    <w:rsid w:val="687705C7"/>
    <w:rsid w:val="69AB6CF1"/>
    <w:rsid w:val="69D73424"/>
    <w:rsid w:val="69FF6B97"/>
    <w:rsid w:val="6AA410CC"/>
    <w:rsid w:val="6E1508DE"/>
    <w:rsid w:val="6E256B43"/>
    <w:rsid w:val="74246CF6"/>
    <w:rsid w:val="76E4488E"/>
    <w:rsid w:val="7914192A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qFormat/>
    <w:pPr>
      <w:spacing w:before="120"/>
    </w:pPr>
    <w:rPr>
      <w:rFonts w:ascii="Arial" w:hAnsi="Arial"/>
      <w:sz w:val="24"/>
    </w:rPr>
  </w:style>
  <w:style w:type="paragraph" w:styleId="a4">
    <w:name w:val="Plain Text"/>
    <w:basedOn w:val="a"/>
    <w:qFormat/>
    <w:rPr>
      <w:rFonts w:ascii="宋体" w:hAnsi="Courier New"/>
      <w:szCs w:val="20"/>
    </w:rPr>
  </w:style>
  <w:style w:type="paragraph" w:styleId="a5">
    <w:name w:val="Balloon Text"/>
    <w:basedOn w:val="a"/>
    <w:link w:val="Char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qFormat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5"/>
    <w:qFormat/>
    <w:rPr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正文格式"/>
    <w:uiPriority w:val="99"/>
    <w:qFormat/>
    <w:pPr>
      <w:spacing w:line="360" w:lineRule="auto"/>
      <w:ind w:firstLineChars="200" w:firstLine="200"/>
    </w:pPr>
    <w:rPr>
      <w:rFonts w:ascii="宋体" w:hAnsi="宋体"/>
      <w:kern w:val="2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qFormat/>
    <w:pPr>
      <w:spacing w:before="120"/>
    </w:pPr>
    <w:rPr>
      <w:rFonts w:ascii="Arial" w:hAnsi="Arial"/>
      <w:sz w:val="24"/>
    </w:rPr>
  </w:style>
  <w:style w:type="paragraph" w:styleId="a4">
    <w:name w:val="Plain Text"/>
    <w:basedOn w:val="a"/>
    <w:qFormat/>
    <w:rPr>
      <w:rFonts w:ascii="宋体" w:hAnsi="Courier New"/>
      <w:szCs w:val="20"/>
    </w:rPr>
  </w:style>
  <w:style w:type="paragraph" w:styleId="a5">
    <w:name w:val="Balloon Text"/>
    <w:basedOn w:val="a"/>
    <w:link w:val="Char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qFormat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5"/>
    <w:qFormat/>
    <w:rPr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正文格式"/>
    <w:uiPriority w:val="99"/>
    <w:qFormat/>
    <w:pPr>
      <w:spacing w:line="360" w:lineRule="auto"/>
      <w:ind w:firstLineChars="200" w:firstLine="200"/>
    </w:pPr>
    <w:rPr>
      <w:rFonts w:ascii="宋体" w:hAnsi="宋体"/>
      <w:kern w:val="2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9</cp:revision>
  <dcterms:created xsi:type="dcterms:W3CDTF">2020-11-13T09:40:00Z</dcterms:created>
  <dcterms:modified xsi:type="dcterms:W3CDTF">2023-10-30T08:03:00Z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D7B6CBCE290B412A95931C76AAB88275_13</vt:lpwstr>
  </property>
</Properties>
</file>