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D46" w:rsidRPr="00BE713C" w:rsidRDefault="007D7D46" w:rsidP="007D7D46">
      <w:pPr>
        <w:snapToGrid w:val="0"/>
        <w:spacing w:line="480" w:lineRule="auto"/>
        <w:rPr>
          <w:rFonts w:asciiTheme="minorEastAsia" w:eastAsiaTheme="minorEastAsia" w:hAnsiTheme="minorEastAsia" w:cs="宋体" w:hint="eastAsia"/>
          <w:kern w:val="0"/>
          <w:sz w:val="24"/>
          <w:szCs w:val="24"/>
        </w:rPr>
      </w:pPr>
      <w:r w:rsidRPr="00BE713C">
        <w:rPr>
          <w:rFonts w:asciiTheme="minorEastAsia" w:eastAsiaTheme="minorEastAsia" w:hAnsiTheme="minorEastAsia" w:cs="宋体" w:hint="eastAsia"/>
          <w:kern w:val="0"/>
          <w:sz w:val="24"/>
          <w:szCs w:val="24"/>
        </w:rPr>
        <w:t>附件</w:t>
      </w:r>
    </w:p>
    <w:p w:rsidR="007D7D46" w:rsidRPr="00BE713C" w:rsidRDefault="007D7D46" w:rsidP="007D7D46">
      <w:pPr>
        <w:snapToGrid w:val="0"/>
        <w:spacing w:line="480" w:lineRule="auto"/>
        <w:rPr>
          <w:rFonts w:asciiTheme="minorEastAsia" w:eastAsiaTheme="minorEastAsia" w:hAnsiTheme="minorEastAsia" w:cs="宋体" w:hint="eastAsia"/>
          <w:kern w:val="0"/>
          <w:sz w:val="24"/>
          <w:szCs w:val="24"/>
        </w:rPr>
      </w:pPr>
    </w:p>
    <w:p w:rsidR="007D7D46" w:rsidRPr="00BE713C" w:rsidRDefault="007D7D46" w:rsidP="007D7D46">
      <w:pPr>
        <w:snapToGrid w:val="0"/>
        <w:spacing w:line="480" w:lineRule="auto"/>
        <w:ind w:firstLine="800"/>
        <w:jc w:val="center"/>
        <w:rPr>
          <w:rFonts w:asciiTheme="minorEastAsia" w:eastAsiaTheme="minorEastAsia" w:hAnsiTheme="minorEastAsia" w:hint="eastAsia"/>
          <w:sz w:val="24"/>
          <w:szCs w:val="24"/>
        </w:rPr>
      </w:pPr>
      <w:bookmarkStart w:id="0" w:name="_GoBack"/>
      <w:r w:rsidRPr="00BE713C">
        <w:rPr>
          <w:rFonts w:asciiTheme="minorEastAsia" w:eastAsiaTheme="minorEastAsia" w:hAnsiTheme="minorEastAsia" w:cs="宋体" w:hint="eastAsia"/>
          <w:kern w:val="0"/>
          <w:sz w:val="24"/>
          <w:szCs w:val="24"/>
        </w:rPr>
        <w:t>广州市中小</w:t>
      </w:r>
      <w:proofErr w:type="gramStart"/>
      <w:r w:rsidRPr="00BE713C">
        <w:rPr>
          <w:rFonts w:asciiTheme="minorEastAsia" w:eastAsiaTheme="minorEastAsia" w:hAnsiTheme="minorEastAsia" w:cs="宋体" w:hint="eastAsia"/>
          <w:kern w:val="0"/>
          <w:sz w:val="24"/>
          <w:szCs w:val="24"/>
        </w:rPr>
        <w:t>微企业</w:t>
      </w:r>
      <w:proofErr w:type="gramEnd"/>
      <w:r w:rsidRPr="00BE713C">
        <w:rPr>
          <w:rFonts w:asciiTheme="minorEastAsia" w:eastAsiaTheme="minorEastAsia" w:hAnsiTheme="minorEastAsia" w:cs="宋体" w:hint="eastAsia"/>
          <w:kern w:val="0"/>
          <w:sz w:val="24"/>
          <w:szCs w:val="24"/>
        </w:rPr>
        <w:t>小额票据贴现中心评估表</w:t>
      </w:r>
    </w:p>
    <w:tbl>
      <w:tblPr>
        <w:tblW w:w="9995" w:type="dxa"/>
        <w:jc w:val="center"/>
        <w:tblInd w:w="-1152" w:type="dxa"/>
        <w:tblLook w:val="0000" w:firstRow="0" w:lastRow="0" w:firstColumn="0" w:lastColumn="0" w:noHBand="0" w:noVBand="0"/>
      </w:tblPr>
      <w:tblGrid>
        <w:gridCol w:w="1440"/>
        <w:gridCol w:w="3600"/>
        <w:gridCol w:w="4275"/>
        <w:gridCol w:w="680"/>
      </w:tblGrid>
      <w:tr w:rsidR="007D7D46" w:rsidRPr="00BE713C" w:rsidTr="00E61CB9">
        <w:trPr>
          <w:trHeight w:val="375"/>
          <w:jc w:val="center"/>
        </w:trPr>
        <w:tc>
          <w:tcPr>
            <w:tcW w:w="9995" w:type="dxa"/>
            <w:gridSpan w:val="4"/>
            <w:tcBorders>
              <w:top w:val="nil"/>
              <w:left w:val="nil"/>
              <w:bottom w:val="single" w:sz="4" w:space="0" w:color="auto"/>
              <w:right w:val="nil"/>
            </w:tcBorders>
            <w:shd w:val="clear" w:color="auto" w:fill="auto"/>
            <w:vAlign w:val="center"/>
          </w:tcPr>
          <w:bookmarkEnd w:id="0"/>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单位名称：</w:t>
            </w:r>
          </w:p>
        </w:tc>
      </w:tr>
      <w:tr w:rsidR="007D7D46" w:rsidRPr="00BE713C" w:rsidTr="00E61CB9">
        <w:trPr>
          <w:trHeight w:val="540"/>
          <w:jc w:val="center"/>
        </w:trPr>
        <w:tc>
          <w:tcPr>
            <w:tcW w:w="1440" w:type="dxa"/>
            <w:tcBorders>
              <w:top w:val="nil"/>
              <w:left w:val="single" w:sz="4" w:space="0" w:color="auto"/>
              <w:bottom w:val="single" w:sz="4" w:space="0" w:color="auto"/>
              <w:right w:val="single" w:sz="4" w:space="0" w:color="auto"/>
            </w:tcBorders>
            <w:shd w:val="clear" w:color="auto" w:fill="auto"/>
            <w:vAlign w:val="center"/>
          </w:tcPr>
          <w:p w:rsidR="007D7D46" w:rsidRPr="00BE713C" w:rsidRDefault="007D7D46" w:rsidP="00E61CB9">
            <w:pPr>
              <w:widowControl/>
              <w:spacing w:line="480" w:lineRule="auto"/>
              <w:jc w:val="center"/>
              <w:rPr>
                <w:rFonts w:asciiTheme="minorEastAsia" w:eastAsiaTheme="minorEastAsia" w:hAnsiTheme="minorEastAsia" w:cs="宋体"/>
                <w:bCs/>
                <w:kern w:val="0"/>
                <w:sz w:val="24"/>
                <w:szCs w:val="24"/>
              </w:rPr>
            </w:pPr>
            <w:r w:rsidRPr="00BE713C">
              <w:rPr>
                <w:rFonts w:asciiTheme="minorEastAsia" w:eastAsiaTheme="minorEastAsia" w:hAnsiTheme="minorEastAsia" w:cs="宋体" w:hint="eastAsia"/>
                <w:bCs/>
                <w:kern w:val="0"/>
                <w:sz w:val="24"/>
                <w:szCs w:val="24"/>
              </w:rPr>
              <w:t>指标定义</w:t>
            </w:r>
          </w:p>
        </w:tc>
        <w:tc>
          <w:tcPr>
            <w:tcW w:w="3600" w:type="dxa"/>
            <w:tcBorders>
              <w:top w:val="nil"/>
              <w:left w:val="nil"/>
              <w:bottom w:val="single" w:sz="4" w:space="0" w:color="auto"/>
              <w:right w:val="single" w:sz="4" w:space="0" w:color="auto"/>
            </w:tcBorders>
            <w:shd w:val="clear" w:color="auto" w:fill="auto"/>
            <w:vAlign w:val="center"/>
          </w:tcPr>
          <w:p w:rsidR="007D7D46" w:rsidRPr="00BE713C" w:rsidRDefault="007D7D46" w:rsidP="00E61CB9">
            <w:pPr>
              <w:widowControl/>
              <w:spacing w:line="480" w:lineRule="auto"/>
              <w:jc w:val="center"/>
              <w:rPr>
                <w:rFonts w:asciiTheme="minorEastAsia" w:eastAsiaTheme="minorEastAsia" w:hAnsiTheme="minorEastAsia" w:cs="宋体"/>
                <w:bCs/>
                <w:kern w:val="0"/>
                <w:sz w:val="24"/>
                <w:szCs w:val="24"/>
              </w:rPr>
            </w:pPr>
            <w:r w:rsidRPr="00BE713C">
              <w:rPr>
                <w:rFonts w:asciiTheme="minorEastAsia" w:eastAsiaTheme="minorEastAsia" w:hAnsiTheme="minorEastAsia" w:cs="宋体" w:hint="eastAsia"/>
                <w:bCs/>
                <w:kern w:val="0"/>
                <w:sz w:val="24"/>
                <w:szCs w:val="24"/>
              </w:rPr>
              <w:t>评估标准</w:t>
            </w:r>
          </w:p>
        </w:tc>
        <w:tc>
          <w:tcPr>
            <w:tcW w:w="4275" w:type="dxa"/>
            <w:tcBorders>
              <w:top w:val="nil"/>
              <w:left w:val="nil"/>
              <w:bottom w:val="single" w:sz="4" w:space="0" w:color="auto"/>
              <w:right w:val="single" w:sz="4" w:space="0" w:color="auto"/>
            </w:tcBorders>
            <w:shd w:val="clear" w:color="auto" w:fill="auto"/>
            <w:vAlign w:val="center"/>
          </w:tcPr>
          <w:p w:rsidR="007D7D46" w:rsidRPr="00BE713C" w:rsidRDefault="007D7D46" w:rsidP="00E61CB9">
            <w:pPr>
              <w:widowControl/>
              <w:spacing w:line="480" w:lineRule="auto"/>
              <w:jc w:val="center"/>
              <w:rPr>
                <w:rFonts w:asciiTheme="minorEastAsia" w:eastAsiaTheme="minorEastAsia" w:hAnsiTheme="minorEastAsia" w:cs="宋体"/>
                <w:bCs/>
                <w:kern w:val="0"/>
                <w:sz w:val="24"/>
                <w:szCs w:val="24"/>
              </w:rPr>
            </w:pPr>
            <w:r w:rsidRPr="00BE713C">
              <w:rPr>
                <w:rFonts w:asciiTheme="minorEastAsia" w:eastAsiaTheme="minorEastAsia" w:hAnsiTheme="minorEastAsia" w:cs="宋体" w:hint="eastAsia"/>
                <w:bCs/>
                <w:kern w:val="0"/>
                <w:sz w:val="24"/>
                <w:szCs w:val="24"/>
              </w:rPr>
              <w:t>指标情况</w:t>
            </w:r>
          </w:p>
        </w:tc>
        <w:tc>
          <w:tcPr>
            <w:tcW w:w="680" w:type="dxa"/>
            <w:tcBorders>
              <w:top w:val="nil"/>
              <w:left w:val="nil"/>
              <w:bottom w:val="single" w:sz="4" w:space="0" w:color="auto"/>
              <w:right w:val="single" w:sz="4" w:space="0" w:color="auto"/>
            </w:tcBorders>
            <w:shd w:val="clear" w:color="auto" w:fill="auto"/>
            <w:vAlign w:val="center"/>
          </w:tcPr>
          <w:p w:rsidR="007D7D46" w:rsidRPr="00BE713C" w:rsidRDefault="007D7D46" w:rsidP="00E61CB9">
            <w:pPr>
              <w:widowControl/>
              <w:spacing w:line="480" w:lineRule="auto"/>
              <w:jc w:val="center"/>
              <w:rPr>
                <w:rFonts w:asciiTheme="minorEastAsia" w:eastAsiaTheme="minorEastAsia" w:hAnsiTheme="minorEastAsia" w:cs="宋体"/>
                <w:bCs/>
                <w:kern w:val="0"/>
                <w:sz w:val="24"/>
                <w:szCs w:val="24"/>
              </w:rPr>
            </w:pPr>
            <w:r w:rsidRPr="00BE713C">
              <w:rPr>
                <w:rFonts w:asciiTheme="minorEastAsia" w:eastAsiaTheme="minorEastAsia" w:hAnsiTheme="minorEastAsia" w:cs="宋体" w:hint="eastAsia"/>
                <w:bCs/>
                <w:kern w:val="0"/>
                <w:sz w:val="24"/>
                <w:szCs w:val="24"/>
              </w:rPr>
              <w:t>是否达标</w:t>
            </w:r>
          </w:p>
        </w:tc>
      </w:tr>
      <w:tr w:rsidR="007D7D46" w:rsidRPr="00BE713C" w:rsidTr="00E61CB9">
        <w:trPr>
          <w:trHeight w:val="684"/>
          <w:jc w:val="center"/>
        </w:trPr>
        <w:tc>
          <w:tcPr>
            <w:tcW w:w="1440" w:type="dxa"/>
            <w:tcBorders>
              <w:top w:val="nil"/>
              <w:left w:val="single" w:sz="4" w:space="0" w:color="auto"/>
              <w:bottom w:val="single" w:sz="4" w:space="0" w:color="auto"/>
              <w:right w:val="single" w:sz="4" w:space="0" w:color="auto"/>
            </w:tcBorders>
            <w:shd w:val="clear" w:color="auto" w:fill="auto"/>
            <w:vAlign w:val="center"/>
          </w:tcPr>
          <w:p w:rsidR="007D7D46" w:rsidRPr="00BE713C" w:rsidRDefault="007D7D46" w:rsidP="00E61CB9">
            <w:pPr>
              <w:widowControl/>
              <w:spacing w:line="480" w:lineRule="auto"/>
              <w:jc w:val="center"/>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工作制度建立情况</w:t>
            </w:r>
          </w:p>
        </w:tc>
        <w:tc>
          <w:tcPr>
            <w:tcW w:w="3600" w:type="dxa"/>
            <w:tcBorders>
              <w:top w:val="nil"/>
              <w:left w:val="nil"/>
              <w:bottom w:val="single" w:sz="4" w:space="0" w:color="auto"/>
              <w:right w:val="nil"/>
            </w:tcBorders>
            <w:shd w:val="clear" w:color="auto" w:fill="auto"/>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制定建立小额票据贴现业务相关工作细则和操作流程</w:t>
            </w:r>
          </w:p>
        </w:tc>
        <w:tc>
          <w:tcPr>
            <w:tcW w:w="4275" w:type="dxa"/>
            <w:tcBorders>
              <w:top w:val="nil"/>
              <w:left w:val="single" w:sz="4" w:space="0" w:color="auto"/>
              <w:bottom w:val="single" w:sz="4" w:space="0" w:color="auto"/>
              <w:right w:val="single" w:sz="4" w:space="0" w:color="auto"/>
            </w:tcBorders>
            <w:shd w:val="clear" w:color="auto" w:fill="auto"/>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u w:val="single"/>
              </w:rPr>
            </w:pPr>
            <w:r w:rsidRPr="00BE713C">
              <w:rPr>
                <w:rFonts w:asciiTheme="minorEastAsia" w:eastAsiaTheme="minorEastAsia" w:hAnsiTheme="minorEastAsia" w:cs="宋体" w:hint="eastAsia"/>
                <w:kern w:val="0"/>
                <w:sz w:val="24"/>
                <w:szCs w:val="24"/>
                <w:u w:val="single"/>
              </w:rPr>
              <w:t>是 / 否</w:t>
            </w:r>
            <w:r w:rsidRPr="00BE713C">
              <w:rPr>
                <w:rFonts w:asciiTheme="minorEastAsia" w:eastAsiaTheme="minorEastAsia" w:hAnsiTheme="minorEastAsia" w:cs="宋体" w:hint="eastAsia"/>
                <w:kern w:val="0"/>
                <w:sz w:val="24"/>
                <w:szCs w:val="24"/>
              </w:rPr>
              <w:t xml:space="preserve"> 建立工作细则和操作流程</w:t>
            </w:r>
          </w:p>
        </w:tc>
        <w:tc>
          <w:tcPr>
            <w:tcW w:w="680" w:type="dxa"/>
            <w:tcBorders>
              <w:top w:val="nil"/>
              <w:left w:val="nil"/>
              <w:bottom w:val="single" w:sz="4" w:space="0" w:color="auto"/>
              <w:right w:val="single" w:sz="4" w:space="0" w:color="auto"/>
            </w:tcBorders>
            <w:shd w:val="clear" w:color="auto" w:fill="auto"/>
            <w:noWrap/>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 xml:space="preserve">　</w:t>
            </w:r>
          </w:p>
        </w:tc>
      </w:tr>
      <w:tr w:rsidR="007D7D46" w:rsidRPr="00BE713C" w:rsidTr="00E61CB9">
        <w:trPr>
          <w:trHeight w:val="764"/>
          <w:jc w:val="center"/>
        </w:trPr>
        <w:tc>
          <w:tcPr>
            <w:tcW w:w="1440" w:type="dxa"/>
            <w:vMerge w:val="restart"/>
            <w:tcBorders>
              <w:top w:val="nil"/>
              <w:left w:val="single" w:sz="4" w:space="0" w:color="auto"/>
              <w:bottom w:val="single" w:sz="4" w:space="0" w:color="000000"/>
              <w:right w:val="single" w:sz="4" w:space="0" w:color="auto"/>
            </w:tcBorders>
            <w:shd w:val="clear" w:color="auto" w:fill="auto"/>
            <w:vAlign w:val="center"/>
          </w:tcPr>
          <w:p w:rsidR="007D7D46" w:rsidRPr="00BE713C" w:rsidRDefault="007D7D46" w:rsidP="00E61CB9">
            <w:pPr>
              <w:widowControl/>
              <w:spacing w:line="480" w:lineRule="auto"/>
              <w:jc w:val="center"/>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挂牌网点情况</w:t>
            </w:r>
          </w:p>
        </w:tc>
        <w:tc>
          <w:tcPr>
            <w:tcW w:w="3600" w:type="dxa"/>
            <w:tcBorders>
              <w:top w:val="nil"/>
              <w:left w:val="nil"/>
              <w:bottom w:val="single" w:sz="4" w:space="0" w:color="auto"/>
              <w:right w:val="single" w:sz="4" w:space="0" w:color="auto"/>
            </w:tcBorders>
            <w:shd w:val="clear" w:color="auto" w:fill="auto"/>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被评估机构在广州市内各区支行已挂牌小票贴现中心或对小额票据贴现中心进行公告和宣传</w:t>
            </w:r>
          </w:p>
        </w:tc>
        <w:tc>
          <w:tcPr>
            <w:tcW w:w="4275" w:type="dxa"/>
            <w:tcBorders>
              <w:top w:val="nil"/>
              <w:left w:val="nil"/>
              <w:bottom w:val="single" w:sz="4" w:space="0" w:color="auto"/>
              <w:right w:val="single" w:sz="4" w:space="0" w:color="auto"/>
            </w:tcBorders>
            <w:shd w:val="clear" w:color="auto" w:fill="auto"/>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 xml:space="preserve">广州市内已挂牌小票贴现中心的支行数占比：__%     </w:t>
            </w:r>
          </w:p>
        </w:tc>
        <w:tc>
          <w:tcPr>
            <w:tcW w:w="680" w:type="dxa"/>
            <w:tcBorders>
              <w:top w:val="nil"/>
              <w:left w:val="nil"/>
              <w:bottom w:val="single" w:sz="4" w:space="0" w:color="auto"/>
              <w:right w:val="single" w:sz="4" w:space="0" w:color="auto"/>
            </w:tcBorders>
            <w:shd w:val="clear" w:color="auto" w:fill="auto"/>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 xml:space="preserve">　</w:t>
            </w:r>
          </w:p>
        </w:tc>
      </w:tr>
      <w:tr w:rsidR="007D7D46" w:rsidRPr="00BE713C" w:rsidTr="00E61CB9">
        <w:trPr>
          <w:trHeight w:val="1275"/>
          <w:jc w:val="center"/>
        </w:trPr>
        <w:tc>
          <w:tcPr>
            <w:tcW w:w="1440" w:type="dxa"/>
            <w:vMerge/>
            <w:tcBorders>
              <w:top w:val="nil"/>
              <w:left w:val="single" w:sz="4" w:space="0" w:color="auto"/>
              <w:bottom w:val="single" w:sz="4" w:space="0" w:color="000000"/>
              <w:right w:val="single" w:sz="4" w:space="0" w:color="auto"/>
            </w:tcBorders>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p>
        </w:tc>
        <w:tc>
          <w:tcPr>
            <w:tcW w:w="3600" w:type="dxa"/>
            <w:tcBorders>
              <w:top w:val="nil"/>
              <w:left w:val="nil"/>
              <w:bottom w:val="single" w:sz="4" w:space="0" w:color="auto"/>
              <w:right w:val="single" w:sz="4" w:space="0" w:color="auto"/>
            </w:tcBorders>
            <w:shd w:val="clear" w:color="auto" w:fill="auto"/>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被评估机构在广州市各区支行均可受理中小</w:t>
            </w:r>
            <w:proofErr w:type="gramStart"/>
            <w:r w:rsidRPr="00BE713C">
              <w:rPr>
                <w:rFonts w:asciiTheme="minorEastAsia" w:eastAsiaTheme="minorEastAsia" w:hAnsiTheme="minorEastAsia" w:cs="宋体" w:hint="eastAsia"/>
                <w:kern w:val="0"/>
                <w:sz w:val="24"/>
                <w:szCs w:val="24"/>
              </w:rPr>
              <w:t>微企业</w:t>
            </w:r>
            <w:proofErr w:type="gramEnd"/>
            <w:r w:rsidRPr="00BE713C">
              <w:rPr>
                <w:rFonts w:asciiTheme="minorEastAsia" w:eastAsiaTheme="minorEastAsia" w:hAnsiTheme="minorEastAsia" w:cs="宋体" w:hint="eastAsia"/>
                <w:kern w:val="0"/>
                <w:sz w:val="24"/>
                <w:szCs w:val="24"/>
              </w:rPr>
              <w:t>小额票据贴现业务（包括拟贴现票据、企业资格、申请材料、划款信息等的初审）</w:t>
            </w:r>
          </w:p>
        </w:tc>
        <w:tc>
          <w:tcPr>
            <w:tcW w:w="4275" w:type="dxa"/>
            <w:tcBorders>
              <w:top w:val="nil"/>
              <w:left w:val="nil"/>
              <w:bottom w:val="single" w:sz="4" w:space="0" w:color="auto"/>
              <w:right w:val="single" w:sz="4" w:space="0" w:color="auto"/>
            </w:tcBorders>
            <w:shd w:val="clear" w:color="auto" w:fill="auto"/>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广州市内已受理中小</w:t>
            </w:r>
            <w:proofErr w:type="gramStart"/>
            <w:r w:rsidRPr="00BE713C">
              <w:rPr>
                <w:rFonts w:asciiTheme="minorEastAsia" w:eastAsiaTheme="minorEastAsia" w:hAnsiTheme="minorEastAsia" w:cs="宋体" w:hint="eastAsia"/>
                <w:kern w:val="0"/>
                <w:sz w:val="24"/>
                <w:szCs w:val="24"/>
              </w:rPr>
              <w:t>微企业</w:t>
            </w:r>
            <w:proofErr w:type="gramEnd"/>
            <w:r w:rsidRPr="00BE713C">
              <w:rPr>
                <w:rFonts w:asciiTheme="minorEastAsia" w:eastAsiaTheme="minorEastAsia" w:hAnsiTheme="minorEastAsia" w:cs="宋体" w:hint="eastAsia"/>
                <w:kern w:val="0"/>
                <w:sz w:val="24"/>
                <w:szCs w:val="24"/>
              </w:rPr>
              <w:t>小额票据贴现业务的支行数占比：__%</w:t>
            </w:r>
            <w:r w:rsidRPr="00BE713C">
              <w:rPr>
                <w:rFonts w:asciiTheme="minorEastAsia" w:eastAsiaTheme="minorEastAsia" w:hAnsiTheme="minorEastAsia" w:cs="宋体" w:hint="eastAsia"/>
                <w:kern w:val="0"/>
                <w:sz w:val="24"/>
                <w:szCs w:val="24"/>
              </w:rPr>
              <w:br/>
              <w:t xml:space="preserve">    </w:t>
            </w:r>
          </w:p>
        </w:tc>
        <w:tc>
          <w:tcPr>
            <w:tcW w:w="680" w:type="dxa"/>
            <w:tcBorders>
              <w:top w:val="nil"/>
              <w:left w:val="nil"/>
              <w:bottom w:val="single" w:sz="4" w:space="0" w:color="auto"/>
              <w:right w:val="single" w:sz="4" w:space="0" w:color="auto"/>
            </w:tcBorders>
            <w:shd w:val="clear" w:color="auto" w:fill="auto"/>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 xml:space="preserve">　</w:t>
            </w:r>
          </w:p>
        </w:tc>
      </w:tr>
      <w:tr w:rsidR="007D7D46" w:rsidRPr="00BE713C" w:rsidTr="00E61CB9">
        <w:trPr>
          <w:trHeight w:val="722"/>
          <w:jc w:val="center"/>
        </w:trPr>
        <w:tc>
          <w:tcPr>
            <w:tcW w:w="1440" w:type="dxa"/>
            <w:vMerge w:val="restart"/>
            <w:tcBorders>
              <w:top w:val="nil"/>
              <w:left w:val="single" w:sz="4" w:space="0" w:color="auto"/>
              <w:bottom w:val="single" w:sz="4" w:space="0" w:color="auto"/>
              <w:right w:val="single" w:sz="4" w:space="0" w:color="auto"/>
            </w:tcBorders>
            <w:shd w:val="clear" w:color="auto" w:fill="auto"/>
            <w:vAlign w:val="center"/>
          </w:tcPr>
          <w:p w:rsidR="007D7D46" w:rsidRPr="00BE713C" w:rsidRDefault="007D7D46" w:rsidP="00E61CB9">
            <w:pPr>
              <w:widowControl/>
              <w:spacing w:line="480" w:lineRule="auto"/>
              <w:jc w:val="center"/>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中小</w:t>
            </w:r>
            <w:proofErr w:type="gramStart"/>
            <w:r w:rsidRPr="00BE713C">
              <w:rPr>
                <w:rFonts w:asciiTheme="minorEastAsia" w:eastAsiaTheme="minorEastAsia" w:hAnsiTheme="minorEastAsia" w:cs="宋体" w:hint="eastAsia"/>
                <w:kern w:val="0"/>
                <w:sz w:val="24"/>
                <w:szCs w:val="24"/>
              </w:rPr>
              <w:t>微企业</w:t>
            </w:r>
            <w:proofErr w:type="gramEnd"/>
            <w:r w:rsidRPr="00BE713C">
              <w:rPr>
                <w:rFonts w:asciiTheme="minorEastAsia" w:eastAsiaTheme="minorEastAsia" w:hAnsiTheme="minorEastAsia" w:cs="宋体" w:hint="eastAsia"/>
                <w:kern w:val="0"/>
                <w:sz w:val="24"/>
                <w:szCs w:val="24"/>
              </w:rPr>
              <w:t>贴现业务量情况</w:t>
            </w:r>
          </w:p>
        </w:tc>
        <w:tc>
          <w:tcPr>
            <w:tcW w:w="3600" w:type="dxa"/>
            <w:tcBorders>
              <w:top w:val="nil"/>
              <w:left w:val="nil"/>
              <w:bottom w:val="single" w:sz="4" w:space="0" w:color="auto"/>
              <w:right w:val="single" w:sz="4" w:space="0" w:color="auto"/>
            </w:tcBorders>
            <w:shd w:val="clear" w:color="auto" w:fill="auto"/>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当年中小</w:t>
            </w:r>
            <w:proofErr w:type="gramStart"/>
            <w:r w:rsidRPr="00BE713C">
              <w:rPr>
                <w:rFonts w:asciiTheme="minorEastAsia" w:eastAsiaTheme="minorEastAsia" w:hAnsiTheme="minorEastAsia" w:cs="宋体" w:hint="eastAsia"/>
                <w:kern w:val="0"/>
                <w:sz w:val="24"/>
                <w:szCs w:val="24"/>
              </w:rPr>
              <w:t>微企业</w:t>
            </w:r>
            <w:proofErr w:type="gramEnd"/>
            <w:r w:rsidRPr="00BE713C">
              <w:rPr>
                <w:rFonts w:asciiTheme="minorEastAsia" w:eastAsiaTheme="minorEastAsia" w:hAnsiTheme="minorEastAsia" w:cs="宋体" w:hint="eastAsia"/>
                <w:kern w:val="0"/>
                <w:sz w:val="24"/>
                <w:szCs w:val="24"/>
              </w:rPr>
              <w:t>票据贴现业务发生额增速不低于全部贴现业务发生额平均增速</w:t>
            </w:r>
          </w:p>
        </w:tc>
        <w:tc>
          <w:tcPr>
            <w:tcW w:w="4275" w:type="dxa"/>
            <w:tcBorders>
              <w:top w:val="nil"/>
              <w:left w:val="nil"/>
              <w:bottom w:val="single" w:sz="4" w:space="0" w:color="auto"/>
              <w:right w:val="single" w:sz="4" w:space="0" w:color="auto"/>
            </w:tcBorders>
            <w:shd w:val="clear" w:color="auto" w:fill="auto"/>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当年中小</w:t>
            </w:r>
            <w:proofErr w:type="gramStart"/>
            <w:r w:rsidRPr="00BE713C">
              <w:rPr>
                <w:rFonts w:asciiTheme="minorEastAsia" w:eastAsiaTheme="minorEastAsia" w:hAnsiTheme="minorEastAsia" w:cs="宋体" w:hint="eastAsia"/>
                <w:kern w:val="0"/>
                <w:sz w:val="24"/>
                <w:szCs w:val="24"/>
              </w:rPr>
              <w:t>微企业</w:t>
            </w:r>
            <w:proofErr w:type="gramEnd"/>
            <w:r w:rsidRPr="00BE713C">
              <w:rPr>
                <w:rFonts w:asciiTheme="minorEastAsia" w:eastAsiaTheme="minorEastAsia" w:hAnsiTheme="minorEastAsia" w:cs="宋体" w:hint="eastAsia"/>
                <w:kern w:val="0"/>
                <w:sz w:val="24"/>
                <w:szCs w:val="24"/>
              </w:rPr>
              <w:t>票据贴现业务发生额增速：__%</w:t>
            </w:r>
            <w:r w:rsidRPr="00BE713C">
              <w:rPr>
                <w:rFonts w:asciiTheme="minorEastAsia" w:eastAsiaTheme="minorEastAsia" w:hAnsiTheme="minorEastAsia" w:cs="宋体" w:hint="eastAsia"/>
                <w:kern w:val="0"/>
                <w:sz w:val="24"/>
                <w:szCs w:val="24"/>
              </w:rPr>
              <w:br/>
              <w:t>当年全部贴现业务发生额平均增速：__%</w:t>
            </w:r>
          </w:p>
        </w:tc>
        <w:tc>
          <w:tcPr>
            <w:tcW w:w="680" w:type="dxa"/>
            <w:tcBorders>
              <w:top w:val="nil"/>
              <w:left w:val="nil"/>
              <w:bottom w:val="single" w:sz="4" w:space="0" w:color="auto"/>
              <w:right w:val="single" w:sz="4" w:space="0" w:color="auto"/>
            </w:tcBorders>
            <w:shd w:val="clear" w:color="auto" w:fill="auto"/>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 xml:space="preserve">　</w:t>
            </w:r>
          </w:p>
        </w:tc>
      </w:tr>
      <w:tr w:rsidR="007D7D46" w:rsidRPr="00BE713C" w:rsidTr="00E61CB9">
        <w:trPr>
          <w:trHeight w:val="862"/>
          <w:jc w:val="center"/>
        </w:trPr>
        <w:tc>
          <w:tcPr>
            <w:tcW w:w="1440" w:type="dxa"/>
            <w:vMerge/>
            <w:tcBorders>
              <w:top w:val="nil"/>
              <w:left w:val="single" w:sz="4" w:space="0" w:color="auto"/>
              <w:bottom w:val="single" w:sz="4" w:space="0" w:color="auto"/>
              <w:right w:val="single" w:sz="4" w:space="0" w:color="auto"/>
            </w:tcBorders>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p>
        </w:tc>
        <w:tc>
          <w:tcPr>
            <w:tcW w:w="3600" w:type="dxa"/>
            <w:tcBorders>
              <w:top w:val="nil"/>
              <w:left w:val="nil"/>
              <w:bottom w:val="nil"/>
              <w:right w:val="nil"/>
            </w:tcBorders>
            <w:shd w:val="clear" w:color="auto" w:fill="auto"/>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当年面额在 100万元以下（含100万）的小额商业汇票贴现业务增量不低于去年同期</w:t>
            </w:r>
          </w:p>
        </w:tc>
        <w:tc>
          <w:tcPr>
            <w:tcW w:w="4275" w:type="dxa"/>
            <w:tcBorders>
              <w:top w:val="nil"/>
              <w:left w:val="single" w:sz="4" w:space="0" w:color="auto"/>
              <w:bottom w:val="single" w:sz="4" w:space="0" w:color="auto"/>
              <w:right w:val="single" w:sz="4" w:space="0" w:color="auto"/>
            </w:tcBorders>
            <w:shd w:val="clear" w:color="auto" w:fill="auto"/>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当年小额商业汇票贴现业务增量：__万元</w:t>
            </w:r>
            <w:r w:rsidRPr="00BE713C">
              <w:rPr>
                <w:rFonts w:asciiTheme="minorEastAsia" w:eastAsiaTheme="minorEastAsia" w:hAnsiTheme="minorEastAsia" w:cs="宋体" w:hint="eastAsia"/>
                <w:kern w:val="0"/>
                <w:sz w:val="24"/>
                <w:szCs w:val="24"/>
              </w:rPr>
              <w:br/>
              <w:t>去年小额商业汇票贴现业务增量：__万元</w:t>
            </w:r>
          </w:p>
        </w:tc>
        <w:tc>
          <w:tcPr>
            <w:tcW w:w="680" w:type="dxa"/>
            <w:tcBorders>
              <w:top w:val="nil"/>
              <w:left w:val="nil"/>
              <w:bottom w:val="single" w:sz="4" w:space="0" w:color="auto"/>
              <w:right w:val="single" w:sz="4" w:space="0" w:color="auto"/>
            </w:tcBorders>
            <w:shd w:val="clear" w:color="auto" w:fill="auto"/>
            <w:noWrap/>
            <w:vAlign w:val="bottom"/>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 xml:space="preserve">　</w:t>
            </w:r>
          </w:p>
        </w:tc>
      </w:tr>
      <w:tr w:rsidR="007D7D46" w:rsidRPr="00BE713C" w:rsidTr="00E61CB9">
        <w:trPr>
          <w:trHeight w:val="678"/>
          <w:jc w:val="center"/>
        </w:trPr>
        <w:tc>
          <w:tcPr>
            <w:tcW w:w="1440" w:type="dxa"/>
            <w:vMerge/>
            <w:tcBorders>
              <w:top w:val="nil"/>
              <w:left w:val="single" w:sz="4" w:space="0" w:color="auto"/>
              <w:bottom w:val="single" w:sz="4" w:space="0" w:color="auto"/>
              <w:right w:val="single" w:sz="4" w:space="0" w:color="auto"/>
            </w:tcBorders>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p>
        </w:tc>
        <w:tc>
          <w:tcPr>
            <w:tcW w:w="3600" w:type="dxa"/>
            <w:tcBorders>
              <w:top w:val="single" w:sz="4" w:space="0" w:color="auto"/>
              <w:left w:val="nil"/>
              <w:bottom w:val="nil"/>
              <w:right w:val="nil"/>
            </w:tcBorders>
            <w:shd w:val="clear" w:color="auto" w:fill="auto"/>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当年中小</w:t>
            </w:r>
            <w:proofErr w:type="gramStart"/>
            <w:r w:rsidRPr="00BE713C">
              <w:rPr>
                <w:rFonts w:asciiTheme="minorEastAsia" w:eastAsiaTheme="minorEastAsia" w:hAnsiTheme="minorEastAsia" w:cs="宋体" w:hint="eastAsia"/>
                <w:kern w:val="0"/>
                <w:sz w:val="24"/>
                <w:szCs w:val="24"/>
              </w:rPr>
              <w:t>微企业</w:t>
            </w:r>
            <w:proofErr w:type="gramEnd"/>
            <w:r w:rsidRPr="00BE713C">
              <w:rPr>
                <w:rFonts w:asciiTheme="minorEastAsia" w:eastAsiaTheme="minorEastAsia" w:hAnsiTheme="minorEastAsia" w:cs="宋体" w:hint="eastAsia"/>
                <w:kern w:val="0"/>
                <w:sz w:val="24"/>
                <w:szCs w:val="24"/>
              </w:rPr>
              <w:t>票据贴现业务户数不低于去年同期</w:t>
            </w:r>
          </w:p>
        </w:tc>
        <w:tc>
          <w:tcPr>
            <w:tcW w:w="4275" w:type="dxa"/>
            <w:tcBorders>
              <w:top w:val="nil"/>
              <w:left w:val="single" w:sz="4" w:space="0" w:color="auto"/>
              <w:bottom w:val="single" w:sz="4" w:space="0" w:color="auto"/>
              <w:right w:val="single" w:sz="4" w:space="0" w:color="auto"/>
            </w:tcBorders>
            <w:shd w:val="clear" w:color="auto" w:fill="auto"/>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当年中小</w:t>
            </w:r>
            <w:proofErr w:type="gramStart"/>
            <w:r w:rsidRPr="00BE713C">
              <w:rPr>
                <w:rFonts w:asciiTheme="minorEastAsia" w:eastAsiaTheme="minorEastAsia" w:hAnsiTheme="minorEastAsia" w:cs="宋体" w:hint="eastAsia"/>
                <w:kern w:val="0"/>
                <w:sz w:val="24"/>
                <w:szCs w:val="24"/>
              </w:rPr>
              <w:t>微企业</w:t>
            </w:r>
            <w:proofErr w:type="gramEnd"/>
            <w:r w:rsidRPr="00BE713C">
              <w:rPr>
                <w:rFonts w:asciiTheme="minorEastAsia" w:eastAsiaTheme="minorEastAsia" w:hAnsiTheme="minorEastAsia" w:cs="宋体" w:hint="eastAsia"/>
                <w:kern w:val="0"/>
                <w:sz w:val="24"/>
                <w:szCs w:val="24"/>
              </w:rPr>
              <w:t>票据贴现业务户数：__户</w:t>
            </w:r>
            <w:r w:rsidRPr="00BE713C">
              <w:rPr>
                <w:rFonts w:asciiTheme="minorEastAsia" w:eastAsiaTheme="minorEastAsia" w:hAnsiTheme="minorEastAsia" w:cs="宋体" w:hint="eastAsia"/>
                <w:kern w:val="0"/>
                <w:sz w:val="24"/>
                <w:szCs w:val="24"/>
              </w:rPr>
              <w:br/>
              <w:t>去年中小</w:t>
            </w:r>
            <w:proofErr w:type="gramStart"/>
            <w:r w:rsidRPr="00BE713C">
              <w:rPr>
                <w:rFonts w:asciiTheme="minorEastAsia" w:eastAsiaTheme="minorEastAsia" w:hAnsiTheme="minorEastAsia" w:cs="宋体" w:hint="eastAsia"/>
                <w:kern w:val="0"/>
                <w:sz w:val="24"/>
                <w:szCs w:val="24"/>
              </w:rPr>
              <w:t>微企业</w:t>
            </w:r>
            <w:proofErr w:type="gramEnd"/>
            <w:r w:rsidRPr="00BE713C">
              <w:rPr>
                <w:rFonts w:asciiTheme="minorEastAsia" w:eastAsiaTheme="minorEastAsia" w:hAnsiTheme="minorEastAsia" w:cs="宋体" w:hint="eastAsia"/>
                <w:kern w:val="0"/>
                <w:sz w:val="24"/>
                <w:szCs w:val="24"/>
              </w:rPr>
              <w:t>票据贴现业务户数：__户</w:t>
            </w:r>
          </w:p>
        </w:tc>
        <w:tc>
          <w:tcPr>
            <w:tcW w:w="680" w:type="dxa"/>
            <w:tcBorders>
              <w:top w:val="nil"/>
              <w:left w:val="nil"/>
              <w:bottom w:val="single" w:sz="4" w:space="0" w:color="auto"/>
              <w:right w:val="single" w:sz="4" w:space="0" w:color="auto"/>
            </w:tcBorders>
            <w:shd w:val="clear" w:color="auto" w:fill="auto"/>
            <w:noWrap/>
            <w:vAlign w:val="bottom"/>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 xml:space="preserve">　</w:t>
            </w:r>
          </w:p>
        </w:tc>
      </w:tr>
      <w:tr w:rsidR="007D7D46" w:rsidRPr="00BE713C" w:rsidTr="00E61CB9">
        <w:trPr>
          <w:trHeight w:val="460"/>
          <w:jc w:val="center"/>
        </w:trPr>
        <w:tc>
          <w:tcPr>
            <w:tcW w:w="1440" w:type="dxa"/>
            <w:vMerge/>
            <w:tcBorders>
              <w:top w:val="nil"/>
              <w:left w:val="single" w:sz="4" w:space="0" w:color="auto"/>
              <w:bottom w:val="single" w:sz="4" w:space="0" w:color="auto"/>
              <w:right w:val="single" w:sz="4" w:space="0" w:color="auto"/>
            </w:tcBorders>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p>
        </w:tc>
        <w:tc>
          <w:tcPr>
            <w:tcW w:w="3600" w:type="dxa"/>
            <w:tcBorders>
              <w:top w:val="single" w:sz="4" w:space="0" w:color="auto"/>
              <w:left w:val="nil"/>
              <w:bottom w:val="nil"/>
              <w:right w:val="nil"/>
            </w:tcBorders>
            <w:shd w:val="clear" w:color="auto" w:fill="auto"/>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当年中小</w:t>
            </w:r>
            <w:proofErr w:type="gramStart"/>
            <w:r w:rsidRPr="00BE713C">
              <w:rPr>
                <w:rFonts w:asciiTheme="minorEastAsia" w:eastAsiaTheme="minorEastAsia" w:hAnsiTheme="minorEastAsia" w:cs="宋体" w:hint="eastAsia"/>
                <w:kern w:val="0"/>
                <w:sz w:val="24"/>
                <w:szCs w:val="24"/>
              </w:rPr>
              <w:t>微企业</w:t>
            </w:r>
            <w:proofErr w:type="gramEnd"/>
            <w:r w:rsidRPr="00BE713C">
              <w:rPr>
                <w:rFonts w:asciiTheme="minorEastAsia" w:eastAsiaTheme="minorEastAsia" w:hAnsiTheme="minorEastAsia" w:cs="宋体" w:hint="eastAsia"/>
                <w:kern w:val="0"/>
                <w:sz w:val="24"/>
                <w:szCs w:val="24"/>
              </w:rPr>
              <w:t>票据贴现业务申请获得率不低于同行业平均水平</w:t>
            </w:r>
          </w:p>
        </w:tc>
        <w:tc>
          <w:tcPr>
            <w:tcW w:w="4275" w:type="dxa"/>
            <w:tcBorders>
              <w:top w:val="nil"/>
              <w:left w:val="single" w:sz="4" w:space="0" w:color="auto"/>
              <w:bottom w:val="single" w:sz="4" w:space="0" w:color="auto"/>
              <w:right w:val="single" w:sz="4" w:space="0" w:color="auto"/>
            </w:tcBorders>
            <w:shd w:val="clear" w:color="auto" w:fill="auto"/>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当年中小</w:t>
            </w:r>
            <w:proofErr w:type="gramStart"/>
            <w:r w:rsidRPr="00BE713C">
              <w:rPr>
                <w:rFonts w:asciiTheme="minorEastAsia" w:eastAsiaTheme="minorEastAsia" w:hAnsiTheme="minorEastAsia" w:cs="宋体" w:hint="eastAsia"/>
                <w:kern w:val="0"/>
                <w:sz w:val="24"/>
                <w:szCs w:val="24"/>
              </w:rPr>
              <w:t>微企业</w:t>
            </w:r>
            <w:proofErr w:type="gramEnd"/>
            <w:r w:rsidRPr="00BE713C">
              <w:rPr>
                <w:rFonts w:asciiTheme="minorEastAsia" w:eastAsiaTheme="minorEastAsia" w:hAnsiTheme="minorEastAsia" w:cs="宋体" w:hint="eastAsia"/>
                <w:kern w:val="0"/>
                <w:sz w:val="24"/>
                <w:szCs w:val="24"/>
              </w:rPr>
              <w:t>票据贴现业务申请获得率：__%</w:t>
            </w:r>
            <w:r w:rsidRPr="00BE713C">
              <w:rPr>
                <w:rFonts w:asciiTheme="minorEastAsia" w:eastAsiaTheme="minorEastAsia" w:hAnsiTheme="minorEastAsia" w:cs="宋体" w:hint="eastAsia"/>
                <w:kern w:val="0"/>
                <w:sz w:val="24"/>
                <w:szCs w:val="24"/>
              </w:rPr>
              <w:br/>
              <w:t>去年中小</w:t>
            </w:r>
            <w:proofErr w:type="gramStart"/>
            <w:r w:rsidRPr="00BE713C">
              <w:rPr>
                <w:rFonts w:asciiTheme="minorEastAsia" w:eastAsiaTheme="minorEastAsia" w:hAnsiTheme="minorEastAsia" w:cs="宋体" w:hint="eastAsia"/>
                <w:kern w:val="0"/>
                <w:sz w:val="24"/>
                <w:szCs w:val="24"/>
              </w:rPr>
              <w:t>微企业</w:t>
            </w:r>
            <w:proofErr w:type="gramEnd"/>
            <w:r w:rsidRPr="00BE713C">
              <w:rPr>
                <w:rFonts w:asciiTheme="minorEastAsia" w:eastAsiaTheme="minorEastAsia" w:hAnsiTheme="minorEastAsia" w:cs="宋体" w:hint="eastAsia"/>
                <w:kern w:val="0"/>
                <w:sz w:val="24"/>
                <w:szCs w:val="24"/>
              </w:rPr>
              <w:t>票据贴现业务申请获得率：__%</w:t>
            </w:r>
          </w:p>
        </w:tc>
        <w:tc>
          <w:tcPr>
            <w:tcW w:w="680" w:type="dxa"/>
            <w:tcBorders>
              <w:top w:val="nil"/>
              <w:left w:val="nil"/>
              <w:bottom w:val="single" w:sz="4" w:space="0" w:color="auto"/>
              <w:right w:val="single" w:sz="4" w:space="0" w:color="auto"/>
            </w:tcBorders>
            <w:shd w:val="clear" w:color="auto" w:fill="auto"/>
            <w:noWrap/>
            <w:vAlign w:val="bottom"/>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 xml:space="preserve">　</w:t>
            </w:r>
          </w:p>
        </w:tc>
      </w:tr>
      <w:tr w:rsidR="007D7D46" w:rsidRPr="00BE713C" w:rsidTr="00E61CB9">
        <w:trPr>
          <w:trHeight w:val="748"/>
          <w:jc w:val="center"/>
        </w:trPr>
        <w:tc>
          <w:tcPr>
            <w:tcW w:w="1440" w:type="dxa"/>
            <w:vMerge w:val="restart"/>
            <w:tcBorders>
              <w:top w:val="nil"/>
              <w:left w:val="single" w:sz="4" w:space="0" w:color="auto"/>
              <w:bottom w:val="single" w:sz="4" w:space="0" w:color="000000"/>
              <w:right w:val="single" w:sz="4" w:space="0" w:color="auto"/>
            </w:tcBorders>
            <w:shd w:val="clear" w:color="auto" w:fill="auto"/>
            <w:vAlign w:val="center"/>
          </w:tcPr>
          <w:p w:rsidR="007D7D46" w:rsidRPr="00BE713C" w:rsidRDefault="007D7D46" w:rsidP="00E61CB9">
            <w:pPr>
              <w:widowControl/>
              <w:spacing w:line="480" w:lineRule="auto"/>
              <w:jc w:val="center"/>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中小</w:t>
            </w:r>
            <w:proofErr w:type="gramStart"/>
            <w:r w:rsidRPr="00BE713C">
              <w:rPr>
                <w:rFonts w:asciiTheme="minorEastAsia" w:eastAsiaTheme="minorEastAsia" w:hAnsiTheme="minorEastAsia" w:cs="宋体" w:hint="eastAsia"/>
                <w:kern w:val="0"/>
                <w:sz w:val="24"/>
                <w:szCs w:val="24"/>
              </w:rPr>
              <w:t>微企业</w:t>
            </w:r>
            <w:proofErr w:type="gramEnd"/>
            <w:r w:rsidRPr="00BE713C">
              <w:rPr>
                <w:rFonts w:asciiTheme="minorEastAsia" w:eastAsiaTheme="minorEastAsia" w:hAnsiTheme="minorEastAsia" w:cs="宋体" w:hint="eastAsia"/>
                <w:kern w:val="0"/>
                <w:sz w:val="24"/>
                <w:szCs w:val="24"/>
              </w:rPr>
              <w:t>贴现利率水平情况</w:t>
            </w:r>
          </w:p>
        </w:tc>
        <w:tc>
          <w:tcPr>
            <w:tcW w:w="3600" w:type="dxa"/>
            <w:tcBorders>
              <w:top w:val="single" w:sz="4" w:space="0" w:color="auto"/>
              <w:left w:val="nil"/>
              <w:bottom w:val="nil"/>
              <w:right w:val="nil"/>
            </w:tcBorders>
            <w:shd w:val="clear" w:color="auto" w:fill="auto"/>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贴现利率指标①须小于等于0</w:t>
            </w:r>
          </w:p>
        </w:tc>
        <w:tc>
          <w:tcPr>
            <w:tcW w:w="4275" w:type="dxa"/>
            <w:tcBorders>
              <w:top w:val="nil"/>
              <w:left w:val="single" w:sz="4" w:space="0" w:color="auto"/>
              <w:bottom w:val="single" w:sz="4" w:space="0" w:color="auto"/>
              <w:right w:val="single" w:sz="4" w:space="0" w:color="auto"/>
            </w:tcBorders>
            <w:shd w:val="clear" w:color="auto" w:fill="auto"/>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当年中小</w:t>
            </w:r>
            <w:proofErr w:type="gramStart"/>
            <w:r w:rsidRPr="00BE713C">
              <w:rPr>
                <w:rFonts w:asciiTheme="minorEastAsia" w:eastAsiaTheme="minorEastAsia" w:hAnsiTheme="minorEastAsia" w:cs="宋体" w:hint="eastAsia"/>
                <w:kern w:val="0"/>
                <w:sz w:val="24"/>
                <w:szCs w:val="24"/>
              </w:rPr>
              <w:t>微企业</w:t>
            </w:r>
            <w:proofErr w:type="gramEnd"/>
            <w:r w:rsidRPr="00BE713C">
              <w:rPr>
                <w:rFonts w:asciiTheme="minorEastAsia" w:eastAsiaTheme="minorEastAsia" w:hAnsiTheme="minorEastAsia" w:cs="宋体" w:hint="eastAsia"/>
                <w:kern w:val="0"/>
                <w:sz w:val="24"/>
                <w:szCs w:val="24"/>
              </w:rPr>
              <w:t>票据贴现利率指标①：____</w:t>
            </w:r>
            <w:r w:rsidRPr="00BE713C">
              <w:rPr>
                <w:rFonts w:asciiTheme="minorEastAsia" w:eastAsiaTheme="minorEastAsia" w:hAnsiTheme="minorEastAsia" w:cs="宋体" w:hint="eastAsia"/>
                <w:kern w:val="0"/>
                <w:sz w:val="24"/>
                <w:szCs w:val="24"/>
              </w:rPr>
              <w:br/>
              <w:t>去年中小</w:t>
            </w:r>
            <w:proofErr w:type="gramStart"/>
            <w:r w:rsidRPr="00BE713C">
              <w:rPr>
                <w:rFonts w:asciiTheme="minorEastAsia" w:eastAsiaTheme="minorEastAsia" w:hAnsiTheme="minorEastAsia" w:cs="宋体" w:hint="eastAsia"/>
                <w:kern w:val="0"/>
                <w:sz w:val="24"/>
                <w:szCs w:val="24"/>
              </w:rPr>
              <w:t>微企业</w:t>
            </w:r>
            <w:proofErr w:type="gramEnd"/>
            <w:r w:rsidRPr="00BE713C">
              <w:rPr>
                <w:rFonts w:asciiTheme="minorEastAsia" w:eastAsiaTheme="minorEastAsia" w:hAnsiTheme="minorEastAsia" w:cs="宋体" w:hint="eastAsia"/>
                <w:kern w:val="0"/>
                <w:sz w:val="24"/>
                <w:szCs w:val="24"/>
              </w:rPr>
              <w:t>票据贴现利率指标①：____</w:t>
            </w:r>
          </w:p>
        </w:tc>
        <w:tc>
          <w:tcPr>
            <w:tcW w:w="680" w:type="dxa"/>
            <w:tcBorders>
              <w:top w:val="nil"/>
              <w:left w:val="nil"/>
              <w:bottom w:val="single" w:sz="4" w:space="0" w:color="auto"/>
              <w:right w:val="single" w:sz="4" w:space="0" w:color="auto"/>
            </w:tcBorders>
            <w:shd w:val="clear" w:color="auto" w:fill="auto"/>
            <w:noWrap/>
            <w:vAlign w:val="bottom"/>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 xml:space="preserve">　</w:t>
            </w:r>
          </w:p>
        </w:tc>
      </w:tr>
      <w:tr w:rsidR="007D7D46" w:rsidRPr="00BE713C" w:rsidTr="00E61CB9">
        <w:trPr>
          <w:trHeight w:val="704"/>
          <w:jc w:val="center"/>
        </w:trPr>
        <w:tc>
          <w:tcPr>
            <w:tcW w:w="1440" w:type="dxa"/>
            <w:vMerge/>
            <w:tcBorders>
              <w:top w:val="nil"/>
              <w:left w:val="single" w:sz="4" w:space="0" w:color="auto"/>
              <w:bottom w:val="single" w:sz="4" w:space="0" w:color="000000"/>
              <w:right w:val="single" w:sz="4" w:space="0" w:color="auto"/>
            </w:tcBorders>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p>
        </w:tc>
        <w:tc>
          <w:tcPr>
            <w:tcW w:w="3600" w:type="dxa"/>
            <w:tcBorders>
              <w:top w:val="single" w:sz="4" w:space="0" w:color="auto"/>
              <w:left w:val="nil"/>
              <w:bottom w:val="nil"/>
              <w:right w:val="nil"/>
            </w:tcBorders>
            <w:shd w:val="clear" w:color="auto" w:fill="auto"/>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贴现利率指标②须小于1.3</w:t>
            </w:r>
          </w:p>
        </w:tc>
        <w:tc>
          <w:tcPr>
            <w:tcW w:w="4275" w:type="dxa"/>
            <w:tcBorders>
              <w:top w:val="nil"/>
              <w:left w:val="single" w:sz="4" w:space="0" w:color="auto"/>
              <w:bottom w:val="single" w:sz="4" w:space="0" w:color="auto"/>
              <w:right w:val="single" w:sz="4" w:space="0" w:color="auto"/>
            </w:tcBorders>
            <w:shd w:val="clear" w:color="auto" w:fill="auto"/>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当年中小</w:t>
            </w:r>
            <w:proofErr w:type="gramStart"/>
            <w:r w:rsidRPr="00BE713C">
              <w:rPr>
                <w:rFonts w:asciiTheme="minorEastAsia" w:eastAsiaTheme="minorEastAsia" w:hAnsiTheme="minorEastAsia" w:cs="宋体" w:hint="eastAsia"/>
                <w:kern w:val="0"/>
                <w:sz w:val="24"/>
                <w:szCs w:val="24"/>
              </w:rPr>
              <w:t>微企业</w:t>
            </w:r>
            <w:proofErr w:type="gramEnd"/>
            <w:r w:rsidRPr="00BE713C">
              <w:rPr>
                <w:rFonts w:asciiTheme="minorEastAsia" w:eastAsiaTheme="minorEastAsia" w:hAnsiTheme="minorEastAsia" w:cs="宋体" w:hint="eastAsia"/>
                <w:kern w:val="0"/>
                <w:sz w:val="24"/>
                <w:szCs w:val="24"/>
              </w:rPr>
              <w:t>票据贴现利率指标②：____</w:t>
            </w:r>
            <w:r w:rsidRPr="00BE713C">
              <w:rPr>
                <w:rFonts w:asciiTheme="minorEastAsia" w:eastAsiaTheme="minorEastAsia" w:hAnsiTheme="minorEastAsia" w:cs="宋体" w:hint="eastAsia"/>
                <w:kern w:val="0"/>
                <w:sz w:val="24"/>
                <w:szCs w:val="24"/>
              </w:rPr>
              <w:br/>
              <w:t>去年中小</w:t>
            </w:r>
            <w:proofErr w:type="gramStart"/>
            <w:r w:rsidRPr="00BE713C">
              <w:rPr>
                <w:rFonts w:asciiTheme="minorEastAsia" w:eastAsiaTheme="minorEastAsia" w:hAnsiTheme="minorEastAsia" w:cs="宋体" w:hint="eastAsia"/>
                <w:kern w:val="0"/>
                <w:sz w:val="24"/>
                <w:szCs w:val="24"/>
              </w:rPr>
              <w:t>微企业</w:t>
            </w:r>
            <w:proofErr w:type="gramEnd"/>
            <w:r w:rsidRPr="00BE713C">
              <w:rPr>
                <w:rFonts w:asciiTheme="minorEastAsia" w:eastAsiaTheme="minorEastAsia" w:hAnsiTheme="minorEastAsia" w:cs="宋体" w:hint="eastAsia"/>
                <w:kern w:val="0"/>
                <w:sz w:val="24"/>
                <w:szCs w:val="24"/>
              </w:rPr>
              <w:t>票据贴现利率指标②：____</w:t>
            </w:r>
          </w:p>
        </w:tc>
        <w:tc>
          <w:tcPr>
            <w:tcW w:w="680" w:type="dxa"/>
            <w:tcBorders>
              <w:top w:val="nil"/>
              <w:left w:val="nil"/>
              <w:bottom w:val="single" w:sz="4" w:space="0" w:color="auto"/>
              <w:right w:val="single" w:sz="4" w:space="0" w:color="auto"/>
            </w:tcBorders>
            <w:shd w:val="clear" w:color="auto" w:fill="auto"/>
            <w:noWrap/>
            <w:vAlign w:val="bottom"/>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 xml:space="preserve">　</w:t>
            </w:r>
          </w:p>
        </w:tc>
      </w:tr>
      <w:tr w:rsidR="007D7D46" w:rsidRPr="00BE713C" w:rsidTr="00E61CB9">
        <w:trPr>
          <w:trHeight w:val="617"/>
          <w:jc w:val="center"/>
        </w:trPr>
        <w:tc>
          <w:tcPr>
            <w:tcW w:w="1440" w:type="dxa"/>
            <w:tcBorders>
              <w:top w:val="nil"/>
              <w:left w:val="single" w:sz="4" w:space="0" w:color="auto"/>
              <w:bottom w:val="single" w:sz="4" w:space="0" w:color="auto"/>
              <w:right w:val="single" w:sz="4" w:space="0" w:color="auto"/>
            </w:tcBorders>
            <w:shd w:val="clear" w:color="auto" w:fill="auto"/>
            <w:vAlign w:val="center"/>
          </w:tcPr>
          <w:p w:rsidR="007D7D46" w:rsidRPr="00BE713C" w:rsidRDefault="007D7D46" w:rsidP="00E61CB9">
            <w:pPr>
              <w:widowControl/>
              <w:spacing w:line="480" w:lineRule="auto"/>
              <w:jc w:val="center"/>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业务监测报送情况</w:t>
            </w:r>
          </w:p>
        </w:tc>
        <w:tc>
          <w:tcPr>
            <w:tcW w:w="3600" w:type="dxa"/>
            <w:tcBorders>
              <w:top w:val="single" w:sz="4" w:space="0" w:color="auto"/>
              <w:left w:val="nil"/>
              <w:bottom w:val="nil"/>
              <w:right w:val="nil"/>
            </w:tcBorders>
            <w:shd w:val="clear" w:color="auto" w:fill="auto"/>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按季报送小额票据贴现业务开展情况</w:t>
            </w:r>
          </w:p>
        </w:tc>
        <w:tc>
          <w:tcPr>
            <w:tcW w:w="4275" w:type="dxa"/>
            <w:tcBorders>
              <w:top w:val="nil"/>
              <w:left w:val="single" w:sz="4" w:space="0" w:color="auto"/>
              <w:bottom w:val="single" w:sz="4" w:space="0" w:color="auto"/>
              <w:right w:val="single" w:sz="4" w:space="0" w:color="auto"/>
            </w:tcBorders>
            <w:shd w:val="clear" w:color="auto" w:fill="auto"/>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u w:val="single"/>
              </w:rPr>
            </w:pPr>
            <w:r w:rsidRPr="00BE713C">
              <w:rPr>
                <w:rFonts w:asciiTheme="minorEastAsia" w:eastAsiaTheme="minorEastAsia" w:hAnsiTheme="minorEastAsia" w:cs="宋体" w:hint="eastAsia"/>
                <w:kern w:val="0"/>
                <w:sz w:val="24"/>
                <w:szCs w:val="24"/>
                <w:u w:val="single"/>
              </w:rPr>
              <w:t>是 / 否</w:t>
            </w:r>
            <w:r w:rsidRPr="00BE713C">
              <w:rPr>
                <w:rFonts w:asciiTheme="minorEastAsia" w:eastAsiaTheme="minorEastAsia" w:hAnsiTheme="minorEastAsia" w:cs="宋体" w:hint="eastAsia"/>
                <w:kern w:val="0"/>
                <w:sz w:val="24"/>
                <w:szCs w:val="24"/>
              </w:rPr>
              <w:t xml:space="preserve"> 按季报送小额票据贴现业务情况</w:t>
            </w:r>
          </w:p>
        </w:tc>
        <w:tc>
          <w:tcPr>
            <w:tcW w:w="680" w:type="dxa"/>
            <w:tcBorders>
              <w:top w:val="nil"/>
              <w:left w:val="nil"/>
              <w:bottom w:val="single" w:sz="4" w:space="0" w:color="auto"/>
              <w:right w:val="single" w:sz="4" w:space="0" w:color="auto"/>
            </w:tcBorders>
            <w:shd w:val="clear" w:color="auto" w:fill="auto"/>
            <w:noWrap/>
            <w:vAlign w:val="bottom"/>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 xml:space="preserve">　</w:t>
            </w:r>
          </w:p>
        </w:tc>
      </w:tr>
      <w:tr w:rsidR="007D7D46" w:rsidRPr="00BE713C" w:rsidTr="00E61CB9">
        <w:trPr>
          <w:trHeight w:val="960"/>
          <w:jc w:val="center"/>
        </w:trPr>
        <w:tc>
          <w:tcPr>
            <w:tcW w:w="1440" w:type="dxa"/>
            <w:tcBorders>
              <w:top w:val="nil"/>
              <w:left w:val="single" w:sz="4" w:space="0" w:color="auto"/>
              <w:bottom w:val="single" w:sz="8" w:space="0" w:color="auto"/>
              <w:right w:val="single" w:sz="4" w:space="0" w:color="auto"/>
            </w:tcBorders>
            <w:shd w:val="clear" w:color="auto" w:fill="auto"/>
            <w:vAlign w:val="center"/>
          </w:tcPr>
          <w:p w:rsidR="007D7D46" w:rsidRPr="00BE713C" w:rsidRDefault="007D7D46" w:rsidP="00E61CB9">
            <w:pPr>
              <w:widowControl/>
              <w:spacing w:line="480" w:lineRule="auto"/>
              <w:jc w:val="center"/>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lastRenderedPageBreak/>
              <w:t>业务监督投诉情况</w:t>
            </w:r>
          </w:p>
        </w:tc>
        <w:tc>
          <w:tcPr>
            <w:tcW w:w="3600" w:type="dxa"/>
            <w:tcBorders>
              <w:top w:val="single" w:sz="4" w:space="0" w:color="auto"/>
              <w:left w:val="nil"/>
              <w:bottom w:val="single" w:sz="8" w:space="0" w:color="auto"/>
              <w:right w:val="nil"/>
            </w:tcBorders>
            <w:shd w:val="clear" w:color="auto" w:fill="auto"/>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是否存在中小</w:t>
            </w:r>
            <w:proofErr w:type="gramStart"/>
            <w:r w:rsidRPr="00BE713C">
              <w:rPr>
                <w:rFonts w:asciiTheme="minorEastAsia" w:eastAsiaTheme="minorEastAsia" w:hAnsiTheme="minorEastAsia" w:cs="宋体" w:hint="eastAsia"/>
                <w:kern w:val="0"/>
                <w:sz w:val="24"/>
                <w:szCs w:val="24"/>
              </w:rPr>
              <w:t>微企业</w:t>
            </w:r>
            <w:proofErr w:type="gramEnd"/>
            <w:r w:rsidRPr="00BE713C">
              <w:rPr>
                <w:rFonts w:asciiTheme="minorEastAsia" w:eastAsiaTheme="minorEastAsia" w:hAnsiTheme="minorEastAsia" w:cs="宋体" w:hint="eastAsia"/>
                <w:kern w:val="0"/>
                <w:sz w:val="24"/>
                <w:szCs w:val="24"/>
              </w:rPr>
              <w:t>客户投诉小票贴现中心的业务，投诉后是否尽快妥善处理问题</w:t>
            </w:r>
          </w:p>
        </w:tc>
        <w:tc>
          <w:tcPr>
            <w:tcW w:w="4275" w:type="dxa"/>
            <w:tcBorders>
              <w:top w:val="nil"/>
              <w:left w:val="single" w:sz="4" w:space="0" w:color="auto"/>
              <w:bottom w:val="single" w:sz="8" w:space="0" w:color="auto"/>
              <w:right w:val="single" w:sz="4" w:space="0" w:color="auto"/>
            </w:tcBorders>
            <w:shd w:val="clear" w:color="auto" w:fill="auto"/>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u w:val="single"/>
              </w:rPr>
            </w:pPr>
            <w:r w:rsidRPr="00BE713C">
              <w:rPr>
                <w:rFonts w:asciiTheme="minorEastAsia" w:eastAsiaTheme="minorEastAsia" w:hAnsiTheme="minorEastAsia" w:cs="宋体" w:hint="eastAsia"/>
                <w:kern w:val="0"/>
                <w:sz w:val="24"/>
                <w:szCs w:val="24"/>
                <w:u w:val="single"/>
              </w:rPr>
              <w:t>是 / 否</w:t>
            </w:r>
            <w:r w:rsidRPr="00BE713C">
              <w:rPr>
                <w:rFonts w:asciiTheme="minorEastAsia" w:eastAsiaTheme="minorEastAsia" w:hAnsiTheme="minorEastAsia" w:cs="宋体" w:hint="eastAsia"/>
                <w:kern w:val="0"/>
                <w:sz w:val="24"/>
                <w:szCs w:val="24"/>
              </w:rPr>
              <w:t xml:space="preserve"> 存在业务投诉</w:t>
            </w:r>
            <w:r w:rsidRPr="00BE713C">
              <w:rPr>
                <w:rFonts w:asciiTheme="minorEastAsia" w:eastAsiaTheme="minorEastAsia" w:hAnsiTheme="minorEastAsia" w:cs="宋体" w:hint="eastAsia"/>
                <w:kern w:val="0"/>
                <w:sz w:val="24"/>
                <w:szCs w:val="24"/>
              </w:rPr>
              <w:br/>
              <w:t>如有，</w:t>
            </w:r>
            <w:r w:rsidRPr="00BE713C">
              <w:rPr>
                <w:rFonts w:asciiTheme="minorEastAsia" w:eastAsiaTheme="minorEastAsia" w:hAnsiTheme="minorEastAsia" w:cs="宋体" w:hint="eastAsia"/>
                <w:kern w:val="0"/>
                <w:sz w:val="24"/>
                <w:szCs w:val="24"/>
                <w:u w:val="single"/>
              </w:rPr>
              <w:t xml:space="preserve">是 / 否 </w:t>
            </w:r>
            <w:r w:rsidRPr="00BE713C">
              <w:rPr>
                <w:rFonts w:asciiTheme="minorEastAsia" w:eastAsiaTheme="minorEastAsia" w:hAnsiTheme="minorEastAsia" w:cs="宋体" w:hint="eastAsia"/>
                <w:kern w:val="0"/>
                <w:sz w:val="24"/>
                <w:szCs w:val="24"/>
              </w:rPr>
              <w:t>已妥善处理</w:t>
            </w:r>
          </w:p>
        </w:tc>
        <w:tc>
          <w:tcPr>
            <w:tcW w:w="680" w:type="dxa"/>
            <w:tcBorders>
              <w:top w:val="nil"/>
              <w:left w:val="nil"/>
              <w:bottom w:val="single" w:sz="8" w:space="0" w:color="auto"/>
              <w:right w:val="single" w:sz="4" w:space="0" w:color="auto"/>
            </w:tcBorders>
            <w:shd w:val="clear" w:color="auto" w:fill="auto"/>
            <w:noWrap/>
            <w:vAlign w:val="bottom"/>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 xml:space="preserve">　</w:t>
            </w:r>
          </w:p>
        </w:tc>
      </w:tr>
      <w:tr w:rsidR="007D7D46" w:rsidRPr="00BE713C" w:rsidTr="00E61CB9">
        <w:trPr>
          <w:trHeight w:val="915"/>
          <w:jc w:val="center"/>
        </w:trPr>
        <w:tc>
          <w:tcPr>
            <w:tcW w:w="144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7D7D46" w:rsidRPr="00BE713C" w:rsidRDefault="007D7D46" w:rsidP="00E61CB9">
            <w:pPr>
              <w:widowControl/>
              <w:spacing w:line="480" w:lineRule="auto"/>
              <w:jc w:val="center"/>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再贴现投向效果指标</w:t>
            </w:r>
            <w:r w:rsidRPr="00BE713C">
              <w:rPr>
                <w:rFonts w:asciiTheme="minorEastAsia" w:eastAsiaTheme="minorEastAsia" w:hAnsiTheme="minorEastAsia" w:cs="宋体" w:hint="eastAsia"/>
                <w:kern w:val="0"/>
                <w:sz w:val="24"/>
                <w:szCs w:val="24"/>
              </w:rPr>
              <w:br/>
              <w:t>（对使用再贴现的机构）</w:t>
            </w:r>
          </w:p>
        </w:tc>
        <w:tc>
          <w:tcPr>
            <w:tcW w:w="3600" w:type="dxa"/>
            <w:tcBorders>
              <w:top w:val="single" w:sz="8" w:space="0" w:color="auto"/>
              <w:left w:val="single" w:sz="8" w:space="0" w:color="auto"/>
              <w:bottom w:val="single" w:sz="8" w:space="0" w:color="auto"/>
              <w:right w:val="single" w:sz="8" w:space="0" w:color="auto"/>
            </w:tcBorders>
            <w:shd w:val="clear" w:color="auto" w:fill="auto"/>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再贴现小</w:t>
            </w:r>
            <w:proofErr w:type="gramStart"/>
            <w:r w:rsidRPr="00BE713C">
              <w:rPr>
                <w:rFonts w:asciiTheme="minorEastAsia" w:eastAsiaTheme="minorEastAsia" w:hAnsiTheme="minorEastAsia" w:cs="宋体" w:hint="eastAsia"/>
                <w:kern w:val="0"/>
                <w:sz w:val="24"/>
                <w:szCs w:val="24"/>
              </w:rPr>
              <w:t>微企业</w:t>
            </w:r>
            <w:proofErr w:type="gramEnd"/>
            <w:r w:rsidRPr="00BE713C">
              <w:rPr>
                <w:rFonts w:asciiTheme="minorEastAsia" w:eastAsiaTheme="minorEastAsia" w:hAnsiTheme="minorEastAsia" w:cs="宋体" w:hint="eastAsia"/>
                <w:kern w:val="0"/>
                <w:sz w:val="24"/>
                <w:szCs w:val="24"/>
              </w:rPr>
              <w:t>票据占比（期末再贴现小</w:t>
            </w:r>
            <w:proofErr w:type="gramStart"/>
            <w:r w:rsidRPr="00BE713C">
              <w:rPr>
                <w:rFonts w:asciiTheme="minorEastAsia" w:eastAsiaTheme="minorEastAsia" w:hAnsiTheme="minorEastAsia" w:cs="宋体" w:hint="eastAsia"/>
                <w:kern w:val="0"/>
                <w:sz w:val="24"/>
                <w:szCs w:val="24"/>
              </w:rPr>
              <w:t>微企业</w:t>
            </w:r>
            <w:proofErr w:type="gramEnd"/>
            <w:r w:rsidRPr="00BE713C">
              <w:rPr>
                <w:rFonts w:asciiTheme="minorEastAsia" w:eastAsiaTheme="minorEastAsia" w:hAnsiTheme="minorEastAsia" w:cs="宋体" w:hint="eastAsia"/>
                <w:kern w:val="0"/>
                <w:sz w:val="24"/>
                <w:szCs w:val="24"/>
              </w:rPr>
              <w:t>票据余额/期末再贴现余额）&gt;50%</w:t>
            </w:r>
          </w:p>
        </w:tc>
        <w:tc>
          <w:tcPr>
            <w:tcW w:w="4275" w:type="dxa"/>
            <w:tcBorders>
              <w:top w:val="single" w:sz="8" w:space="0" w:color="auto"/>
              <w:left w:val="single" w:sz="8" w:space="0" w:color="auto"/>
              <w:bottom w:val="single" w:sz="8" w:space="0" w:color="auto"/>
              <w:right w:val="single" w:sz="8" w:space="0" w:color="auto"/>
            </w:tcBorders>
            <w:shd w:val="clear" w:color="auto" w:fill="auto"/>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期末再贴现小</w:t>
            </w:r>
            <w:proofErr w:type="gramStart"/>
            <w:r w:rsidRPr="00BE713C">
              <w:rPr>
                <w:rFonts w:asciiTheme="minorEastAsia" w:eastAsiaTheme="minorEastAsia" w:hAnsiTheme="minorEastAsia" w:cs="宋体" w:hint="eastAsia"/>
                <w:kern w:val="0"/>
                <w:sz w:val="24"/>
                <w:szCs w:val="24"/>
              </w:rPr>
              <w:t>微企业</w:t>
            </w:r>
            <w:proofErr w:type="gramEnd"/>
            <w:r w:rsidRPr="00BE713C">
              <w:rPr>
                <w:rFonts w:asciiTheme="minorEastAsia" w:eastAsiaTheme="minorEastAsia" w:hAnsiTheme="minorEastAsia" w:cs="宋体" w:hint="eastAsia"/>
                <w:kern w:val="0"/>
                <w:sz w:val="24"/>
                <w:szCs w:val="24"/>
              </w:rPr>
              <w:t>票据余额：__万元</w:t>
            </w:r>
            <w:r w:rsidRPr="00BE713C">
              <w:rPr>
                <w:rFonts w:asciiTheme="minorEastAsia" w:eastAsiaTheme="minorEastAsia" w:hAnsiTheme="minorEastAsia" w:cs="宋体" w:hint="eastAsia"/>
                <w:kern w:val="0"/>
                <w:sz w:val="24"/>
                <w:szCs w:val="24"/>
              </w:rPr>
              <w:br/>
              <w:t>期末再贴现余额：__万元</w:t>
            </w:r>
          </w:p>
        </w:tc>
        <w:tc>
          <w:tcPr>
            <w:tcW w:w="6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 xml:space="preserve">　</w:t>
            </w:r>
          </w:p>
        </w:tc>
      </w:tr>
      <w:tr w:rsidR="007D7D46" w:rsidRPr="00BE713C" w:rsidTr="00E61CB9">
        <w:trPr>
          <w:trHeight w:val="780"/>
          <w:jc w:val="center"/>
        </w:trPr>
        <w:tc>
          <w:tcPr>
            <w:tcW w:w="1440" w:type="dxa"/>
            <w:vMerge/>
            <w:tcBorders>
              <w:top w:val="single" w:sz="8" w:space="0" w:color="auto"/>
              <w:left w:val="single" w:sz="4" w:space="0" w:color="auto"/>
              <w:bottom w:val="single" w:sz="4" w:space="0" w:color="auto"/>
              <w:right w:val="single" w:sz="4" w:space="0" w:color="auto"/>
            </w:tcBorders>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p>
        </w:tc>
        <w:tc>
          <w:tcPr>
            <w:tcW w:w="3600" w:type="dxa"/>
            <w:tcBorders>
              <w:top w:val="single" w:sz="8" w:space="0" w:color="auto"/>
              <w:left w:val="nil"/>
              <w:bottom w:val="single" w:sz="4" w:space="0" w:color="auto"/>
              <w:right w:val="single" w:sz="4" w:space="0" w:color="auto"/>
            </w:tcBorders>
            <w:shd w:val="clear" w:color="auto" w:fill="auto"/>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当年累计办理再贴现票据的直贴加权平均利率低于全部票据直贴加权平均利率</w:t>
            </w:r>
          </w:p>
        </w:tc>
        <w:tc>
          <w:tcPr>
            <w:tcW w:w="4275" w:type="dxa"/>
            <w:tcBorders>
              <w:top w:val="single" w:sz="8" w:space="0" w:color="auto"/>
              <w:left w:val="nil"/>
              <w:bottom w:val="single" w:sz="4" w:space="0" w:color="auto"/>
              <w:right w:val="single" w:sz="4" w:space="0" w:color="auto"/>
            </w:tcBorders>
            <w:shd w:val="clear" w:color="auto" w:fill="auto"/>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当年累计办理再贴现票据的直贴加权平均利率：__%</w:t>
            </w:r>
            <w:r w:rsidRPr="00BE713C">
              <w:rPr>
                <w:rFonts w:asciiTheme="minorEastAsia" w:eastAsiaTheme="minorEastAsia" w:hAnsiTheme="minorEastAsia" w:cs="宋体" w:hint="eastAsia"/>
                <w:kern w:val="0"/>
                <w:sz w:val="24"/>
                <w:szCs w:val="24"/>
              </w:rPr>
              <w:br/>
              <w:t>当年全部票据业务直贴加权平均利率：__%</w:t>
            </w:r>
          </w:p>
        </w:tc>
        <w:tc>
          <w:tcPr>
            <w:tcW w:w="680" w:type="dxa"/>
            <w:tcBorders>
              <w:top w:val="single" w:sz="8" w:space="0" w:color="auto"/>
              <w:left w:val="nil"/>
              <w:bottom w:val="single" w:sz="4" w:space="0" w:color="auto"/>
              <w:right w:val="single" w:sz="4" w:space="0" w:color="auto"/>
            </w:tcBorders>
            <w:shd w:val="clear" w:color="auto" w:fill="auto"/>
            <w:noWrap/>
            <w:vAlign w:val="bottom"/>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 xml:space="preserve">　</w:t>
            </w:r>
          </w:p>
        </w:tc>
      </w:tr>
      <w:tr w:rsidR="007D7D46" w:rsidRPr="00BE713C" w:rsidTr="00E61CB9">
        <w:trPr>
          <w:trHeight w:val="1215"/>
          <w:jc w:val="center"/>
        </w:trPr>
        <w:tc>
          <w:tcPr>
            <w:tcW w:w="1440" w:type="dxa"/>
            <w:tcBorders>
              <w:top w:val="nil"/>
              <w:left w:val="single" w:sz="4" w:space="0" w:color="auto"/>
              <w:bottom w:val="single" w:sz="4" w:space="0" w:color="auto"/>
              <w:right w:val="single" w:sz="4" w:space="0" w:color="auto"/>
            </w:tcBorders>
            <w:shd w:val="clear" w:color="auto" w:fill="auto"/>
            <w:vAlign w:val="center"/>
          </w:tcPr>
          <w:p w:rsidR="007D7D46" w:rsidRPr="00BE713C" w:rsidRDefault="007D7D46" w:rsidP="00E61CB9">
            <w:pPr>
              <w:widowControl/>
              <w:spacing w:line="480" w:lineRule="auto"/>
              <w:jc w:val="center"/>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单位盖章</w:t>
            </w:r>
          </w:p>
        </w:tc>
        <w:tc>
          <w:tcPr>
            <w:tcW w:w="8555" w:type="dxa"/>
            <w:gridSpan w:val="3"/>
            <w:tcBorders>
              <w:top w:val="single" w:sz="4" w:space="0" w:color="auto"/>
              <w:left w:val="nil"/>
              <w:bottom w:val="single" w:sz="4" w:space="0" w:color="auto"/>
              <w:right w:val="single" w:sz="4" w:space="0" w:color="000000"/>
            </w:tcBorders>
            <w:shd w:val="clear" w:color="auto" w:fill="auto"/>
            <w:vAlign w:val="bottom"/>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 xml:space="preserve">                                (填写机构盖章)</w:t>
            </w:r>
            <w:r w:rsidRPr="00BE713C">
              <w:rPr>
                <w:rFonts w:asciiTheme="minorEastAsia" w:eastAsiaTheme="minorEastAsia" w:hAnsiTheme="minorEastAsia" w:cs="宋体" w:hint="eastAsia"/>
                <w:kern w:val="0"/>
                <w:sz w:val="24"/>
                <w:szCs w:val="24"/>
              </w:rPr>
              <w:br/>
            </w:r>
            <w:r w:rsidRPr="00BE713C">
              <w:rPr>
                <w:rFonts w:asciiTheme="minorEastAsia" w:eastAsiaTheme="minorEastAsia" w:hAnsiTheme="minorEastAsia" w:cs="宋体" w:hint="eastAsia"/>
                <w:kern w:val="0"/>
                <w:sz w:val="24"/>
                <w:szCs w:val="24"/>
              </w:rPr>
              <w:br/>
              <w:t xml:space="preserve">                              </w:t>
            </w:r>
            <w:r w:rsidRPr="00BE713C">
              <w:rPr>
                <w:rFonts w:asciiTheme="minorEastAsia" w:eastAsiaTheme="minorEastAsia" w:hAnsiTheme="minorEastAsia" w:cs="宋体" w:hint="eastAsia"/>
                <w:kern w:val="0"/>
                <w:sz w:val="24"/>
                <w:szCs w:val="24"/>
              </w:rPr>
              <w:br/>
            </w:r>
            <w:r w:rsidRPr="00BE713C">
              <w:rPr>
                <w:rFonts w:asciiTheme="minorEastAsia" w:eastAsiaTheme="minorEastAsia" w:hAnsiTheme="minorEastAsia" w:cs="宋体" w:hint="eastAsia"/>
                <w:kern w:val="0"/>
                <w:sz w:val="24"/>
                <w:szCs w:val="24"/>
              </w:rPr>
              <w:br/>
              <w:t>负责人签名：</w:t>
            </w:r>
            <w:r w:rsidRPr="00BE713C">
              <w:rPr>
                <w:rFonts w:asciiTheme="minorEastAsia" w:eastAsiaTheme="minorEastAsia" w:hAnsiTheme="minorEastAsia" w:cs="宋体" w:hint="eastAsia"/>
                <w:kern w:val="0"/>
                <w:sz w:val="24"/>
                <w:szCs w:val="24"/>
              </w:rPr>
              <w:br/>
            </w:r>
            <w:r w:rsidRPr="00BE713C">
              <w:rPr>
                <w:rFonts w:asciiTheme="minorEastAsia" w:eastAsiaTheme="minorEastAsia" w:hAnsiTheme="minorEastAsia" w:cs="宋体" w:hint="eastAsia"/>
                <w:kern w:val="0"/>
                <w:sz w:val="24"/>
                <w:szCs w:val="24"/>
              </w:rPr>
              <w:br/>
              <w:t xml:space="preserve">                                                                年      月      日</w:t>
            </w:r>
          </w:p>
        </w:tc>
      </w:tr>
      <w:tr w:rsidR="007D7D46" w:rsidRPr="00BE713C" w:rsidTr="00E61CB9">
        <w:trPr>
          <w:trHeight w:val="285"/>
          <w:jc w:val="center"/>
        </w:trPr>
        <w:tc>
          <w:tcPr>
            <w:tcW w:w="9995" w:type="dxa"/>
            <w:gridSpan w:val="4"/>
            <w:tcBorders>
              <w:top w:val="nil"/>
              <w:left w:val="nil"/>
              <w:bottom w:val="nil"/>
              <w:right w:val="nil"/>
            </w:tcBorders>
            <w:shd w:val="clear" w:color="auto" w:fill="auto"/>
            <w:noWrap/>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p>
        </w:tc>
      </w:tr>
      <w:tr w:rsidR="007D7D46" w:rsidRPr="00BE713C" w:rsidTr="00E61CB9">
        <w:trPr>
          <w:trHeight w:val="285"/>
          <w:jc w:val="center"/>
        </w:trPr>
        <w:tc>
          <w:tcPr>
            <w:tcW w:w="9995" w:type="dxa"/>
            <w:gridSpan w:val="4"/>
            <w:tcBorders>
              <w:top w:val="nil"/>
              <w:left w:val="nil"/>
              <w:bottom w:val="nil"/>
              <w:right w:val="nil"/>
            </w:tcBorders>
            <w:shd w:val="clear" w:color="auto" w:fill="auto"/>
            <w:noWrap/>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填写说明：1、本表按年填写，其中，以上指标有2项以上（含2项）不达标则评估不达标；</w:t>
            </w:r>
          </w:p>
        </w:tc>
      </w:tr>
      <w:tr w:rsidR="007D7D46" w:rsidRPr="00BE713C" w:rsidTr="00E61CB9">
        <w:trPr>
          <w:trHeight w:val="563"/>
          <w:jc w:val="center"/>
        </w:trPr>
        <w:tc>
          <w:tcPr>
            <w:tcW w:w="9995" w:type="dxa"/>
            <w:gridSpan w:val="4"/>
            <w:tcBorders>
              <w:top w:val="nil"/>
              <w:left w:val="nil"/>
              <w:bottom w:val="nil"/>
              <w:right w:val="nil"/>
            </w:tcBorders>
            <w:shd w:val="clear" w:color="auto" w:fill="auto"/>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2、贴现率指标①=累计办理小额票据的直贴加权平均利率-全部票据直贴加权平均利率，全部票据直贴加权平均利率以各行提供的本行贴现价格信息为准；</w:t>
            </w:r>
          </w:p>
        </w:tc>
      </w:tr>
      <w:tr w:rsidR="007D7D46" w:rsidRPr="00BE713C" w:rsidTr="00E61CB9">
        <w:trPr>
          <w:trHeight w:val="349"/>
          <w:jc w:val="center"/>
        </w:trPr>
        <w:tc>
          <w:tcPr>
            <w:tcW w:w="9995" w:type="dxa"/>
            <w:gridSpan w:val="4"/>
            <w:tcBorders>
              <w:top w:val="nil"/>
              <w:left w:val="nil"/>
              <w:bottom w:val="nil"/>
              <w:right w:val="nil"/>
            </w:tcBorders>
            <w:shd w:val="clear" w:color="auto" w:fill="auto"/>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lastRenderedPageBreak/>
              <w:t>3、贴现率指标②=小额票据贴现价格/全市平均贴现价格，全市平均贴现价格以人民银行广州分行统计数据为准；</w:t>
            </w:r>
          </w:p>
        </w:tc>
      </w:tr>
      <w:tr w:rsidR="007D7D46" w:rsidRPr="00BE713C" w:rsidTr="00E61CB9">
        <w:trPr>
          <w:trHeight w:val="349"/>
          <w:jc w:val="center"/>
        </w:trPr>
        <w:tc>
          <w:tcPr>
            <w:tcW w:w="9995" w:type="dxa"/>
            <w:gridSpan w:val="4"/>
            <w:tcBorders>
              <w:top w:val="nil"/>
              <w:left w:val="nil"/>
              <w:bottom w:val="nil"/>
              <w:right w:val="nil"/>
            </w:tcBorders>
            <w:shd w:val="clear" w:color="auto" w:fill="auto"/>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4、“再贴现投向效果指标”对使用再贴现的机构评估，其它未使用的不评估该指标；</w:t>
            </w:r>
          </w:p>
        </w:tc>
      </w:tr>
      <w:tr w:rsidR="007D7D46" w:rsidRPr="00BE713C" w:rsidTr="00E61CB9">
        <w:trPr>
          <w:trHeight w:val="285"/>
          <w:jc w:val="center"/>
        </w:trPr>
        <w:tc>
          <w:tcPr>
            <w:tcW w:w="9995" w:type="dxa"/>
            <w:gridSpan w:val="4"/>
            <w:tcBorders>
              <w:top w:val="nil"/>
              <w:left w:val="nil"/>
              <w:bottom w:val="nil"/>
              <w:right w:val="nil"/>
            </w:tcBorders>
            <w:shd w:val="clear" w:color="auto" w:fill="auto"/>
            <w:noWrap/>
            <w:vAlign w:val="center"/>
          </w:tcPr>
          <w:p w:rsidR="007D7D46" w:rsidRPr="00BE713C" w:rsidRDefault="007D7D46" w:rsidP="00E61CB9">
            <w:pPr>
              <w:widowControl/>
              <w:spacing w:line="480" w:lineRule="auto"/>
              <w:jc w:val="left"/>
              <w:rPr>
                <w:rFonts w:asciiTheme="minorEastAsia" w:eastAsiaTheme="minorEastAsia" w:hAnsiTheme="minorEastAsia" w:cs="宋体"/>
                <w:kern w:val="0"/>
                <w:sz w:val="24"/>
                <w:szCs w:val="24"/>
              </w:rPr>
            </w:pPr>
            <w:r w:rsidRPr="00BE713C">
              <w:rPr>
                <w:rFonts w:asciiTheme="minorEastAsia" w:eastAsiaTheme="minorEastAsia" w:hAnsiTheme="minorEastAsia" w:cs="宋体" w:hint="eastAsia"/>
                <w:kern w:val="0"/>
                <w:sz w:val="24"/>
                <w:szCs w:val="24"/>
              </w:rPr>
              <w:t>5、被评估单位应根据实际情况认真填写表格，并对填报的数据及相关情况的真实性负责；</w:t>
            </w:r>
          </w:p>
        </w:tc>
      </w:tr>
    </w:tbl>
    <w:p w:rsidR="004729C4" w:rsidRPr="007D7D46" w:rsidRDefault="004729C4"/>
    <w:sectPr w:rsidR="004729C4" w:rsidRPr="007D7D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6CB" w:rsidRDefault="006226CB" w:rsidP="007D7D46">
      <w:pPr>
        <w:spacing w:line="240" w:lineRule="auto"/>
      </w:pPr>
      <w:r>
        <w:separator/>
      </w:r>
    </w:p>
  </w:endnote>
  <w:endnote w:type="continuationSeparator" w:id="0">
    <w:p w:rsidR="006226CB" w:rsidRDefault="006226CB" w:rsidP="007D7D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6CB" w:rsidRDefault="006226CB" w:rsidP="007D7D46">
      <w:pPr>
        <w:spacing w:line="240" w:lineRule="auto"/>
      </w:pPr>
      <w:r>
        <w:separator/>
      </w:r>
    </w:p>
  </w:footnote>
  <w:footnote w:type="continuationSeparator" w:id="0">
    <w:p w:rsidR="006226CB" w:rsidRDefault="006226CB" w:rsidP="007D7D4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647"/>
    <w:rsid w:val="00321647"/>
    <w:rsid w:val="0043665A"/>
    <w:rsid w:val="00463A1F"/>
    <w:rsid w:val="004729C4"/>
    <w:rsid w:val="00561CDD"/>
    <w:rsid w:val="006226CB"/>
    <w:rsid w:val="00716BA2"/>
    <w:rsid w:val="007A3A42"/>
    <w:rsid w:val="007D7D46"/>
    <w:rsid w:val="00805B95"/>
    <w:rsid w:val="00881B3D"/>
    <w:rsid w:val="008901DF"/>
    <w:rsid w:val="009036C9"/>
    <w:rsid w:val="00985395"/>
    <w:rsid w:val="0098740A"/>
    <w:rsid w:val="00A217C0"/>
    <w:rsid w:val="00A7303E"/>
    <w:rsid w:val="00BE3736"/>
    <w:rsid w:val="00CE2664"/>
    <w:rsid w:val="00EB4E26"/>
    <w:rsid w:val="00F147CB"/>
    <w:rsid w:val="00FA25AC"/>
    <w:rsid w:val="00FC5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D46"/>
    <w:pPr>
      <w:widowControl w:val="0"/>
      <w:spacing w:line="360" w:lineRule="auto"/>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7D46"/>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D7D46"/>
    <w:rPr>
      <w:sz w:val="18"/>
      <w:szCs w:val="18"/>
    </w:rPr>
  </w:style>
  <w:style w:type="paragraph" w:styleId="a4">
    <w:name w:val="footer"/>
    <w:basedOn w:val="a"/>
    <w:link w:val="Char0"/>
    <w:uiPriority w:val="99"/>
    <w:unhideWhenUsed/>
    <w:rsid w:val="007D7D46"/>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D7D46"/>
    <w:rPr>
      <w:sz w:val="18"/>
      <w:szCs w:val="18"/>
    </w:rPr>
  </w:style>
  <w:style w:type="paragraph" w:customStyle="1" w:styleId="CharCharCharCharChar">
    <w:name w:val="Char Char Char Char Char"/>
    <w:basedOn w:val="a"/>
    <w:rsid w:val="007D7D46"/>
    <w:pPr>
      <w:widowControl/>
      <w:snapToGrid w:val="0"/>
      <w:spacing w:after="160"/>
      <w:jc w:val="left"/>
    </w:pPr>
    <w:rPr>
      <w:rFonts w:eastAsia="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D46"/>
    <w:pPr>
      <w:widowControl w:val="0"/>
      <w:spacing w:line="360" w:lineRule="auto"/>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7D46"/>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D7D46"/>
    <w:rPr>
      <w:sz w:val="18"/>
      <w:szCs w:val="18"/>
    </w:rPr>
  </w:style>
  <w:style w:type="paragraph" w:styleId="a4">
    <w:name w:val="footer"/>
    <w:basedOn w:val="a"/>
    <w:link w:val="Char0"/>
    <w:uiPriority w:val="99"/>
    <w:unhideWhenUsed/>
    <w:rsid w:val="007D7D46"/>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D7D46"/>
    <w:rPr>
      <w:sz w:val="18"/>
      <w:szCs w:val="18"/>
    </w:rPr>
  </w:style>
  <w:style w:type="paragraph" w:customStyle="1" w:styleId="CharCharCharCharChar">
    <w:name w:val="Char Char Char Char Char"/>
    <w:basedOn w:val="a"/>
    <w:rsid w:val="007D7D46"/>
    <w:pPr>
      <w:widowControl/>
      <w:snapToGrid w:val="0"/>
      <w:spacing w:after="160"/>
      <w:jc w:val="left"/>
    </w:pPr>
    <w:rPr>
      <w:rFonts w:eastAsia="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DA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2017-05-16T01:34:00Z</dcterms:created>
  <dcterms:modified xsi:type="dcterms:W3CDTF">2017-05-16T01:34:00Z</dcterms:modified>
</cp:coreProperties>
</file>