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_GB2312" w:hAnsi="楷体" w:eastAsia="仿宋_GB2312" w:cs="宋体"/>
          <w:bCs w:val="0"/>
        </w:rPr>
      </w:pPr>
      <w:r>
        <w:rPr>
          <w:rFonts w:hint="eastAsia" w:ascii="仿宋_GB2312" w:hAnsi="楷体" w:eastAsia="仿宋_GB2312" w:cs="宋体"/>
          <w:bCs w:val="0"/>
        </w:rPr>
        <w:t>附件9：延期复函（范例）</w:t>
      </w:r>
    </w:p>
    <w:p>
      <w:pPr>
        <w:pStyle w:val="2"/>
        <w:jc w:val="center"/>
        <w:rPr>
          <w:rFonts w:ascii="华文中宋" w:hAnsi="华文中宋" w:eastAsia="华文中宋"/>
          <w:b w:val="0"/>
          <w:sz w:val="44"/>
        </w:rPr>
      </w:pPr>
      <w:r>
        <w:rPr>
          <w:rFonts w:hint="eastAsia" w:ascii="华文中宋" w:hAnsi="华文中宋" w:eastAsia="华文中宋"/>
          <w:b w:val="0"/>
          <w:sz w:val="44"/>
        </w:rPr>
        <w:t>关于乡村建设规划许可证延期的复函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</w:rPr>
        <w:t xml:space="preserve"> ：</w:t>
      </w:r>
    </w:p>
    <w:p>
      <w:pPr>
        <w:ind w:firstLine="624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你（单位）前经我局穗国土规划村建证</w:t>
      </w:r>
      <w:r>
        <w:rPr>
          <w:rFonts w:ascii="仿宋_GB2312" w:eastAsia="仿宋_GB2312"/>
          <w:sz w:val="32"/>
        </w:rPr>
        <w:t xml:space="preserve">〔20 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</w:rPr>
        <w:t xml:space="preserve">    号《乡村建设规划许可证》许可，在    区    地段范围内建设  幢  层，现要求该乡村建设规划许可证延期的来函及有关资料收悉。经审查，函复如下：</w:t>
      </w:r>
    </w:p>
    <w:p>
      <w:pPr>
        <w:ind w:firstLine="624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□、根据《广州市城乡规划程序规定》第二十五条的有关要求，同意上述穗国土规划村建证</w:t>
      </w:r>
      <w:r>
        <w:rPr>
          <w:rFonts w:ascii="仿宋_GB2312" w:eastAsia="仿宋_GB2312"/>
          <w:sz w:val="32"/>
        </w:rPr>
        <w:t xml:space="preserve">〔20 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</w:rPr>
        <w:t xml:space="preserve">    号《乡村建设规划许可证》有效期延期6个月，有效期延长至    年  月  日。</w:t>
      </w:r>
    </w:p>
    <w:p>
      <w:pPr>
        <w:ind w:firstLine="624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本文与穗国土规划村建证</w:t>
      </w:r>
      <w:r>
        <w:rPr>
          <w:rFonts w:ascii="仿宋_GB2312" w:eastAsia="仿宋_GB2312"/>
          <w:sz w:val="32"/>
        </w:rPr>
        <w:t xml:space="preserve">〔20 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</w:rPr>
        <w:t xml:space="preserve">    号《乡村建设规划许可证》共同使用。</w:t>
      </w:r>
    </w:p>
    <w:p>
      <w:pPr>
        <w:ind w:firstLine="624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□、因该项目所在用地村庄规划改变（可详述村庄规划情况），故不同意你（单位）的申请，你（单位）应备齐资料重新向我局申领上述    项目的《乡村建设规划许可证》。</w:t>
      </w:r>
    </w:p>
    <w:p>
      <w:pPr>
        <w:ind w:firstLine="624" w:firstLineChars="200"/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ind w:firstLine="624" w:firstLineChars="200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二〇一  年  月  日</w:t>
      </w:r>
    </w:p>
    <w:p>
      <w:pPr>
        <w:ind w:firstLine="624" w:firstLineChars="200"/>
        <w:rPr>
          <w:rFonts w:hint="eastAsia" w:ascii="仿宋_GB2312" w:eastAsia="仿宋_GB2312"/>
          <w:sz w:val="32"/>
        </w:rPr>
      </w:pPr>
    </w:p>
    <w:p/>
    <w:p>
      <w:bookmarkStart w:id="0" w:name="_GoBack"/>
      <w:bookmarkEnd w:id="0"/>
    </w:p>
    <w:sectPr>
      <w:pgSz w:w="11906" w:h="16838"/>
      <w:pgMar w:top="1701" w:right="1588" w:bottom="1134" w:left="1588" w:header="851" w:footer="992" w:gutter="0"/>
      <w:pgNumType w:fmt="numberInDash"/>
      <w:cols w:space="720" w:num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F5721"/>
    <w:rsid w:val="08E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2019-10-21T02:30:00Z</dcterms:created>
  <dc:creator>何冰</dc:creator>
  <cp:lastModifiedBy>何冰</cp:lastModifiedBy>
  <dcterms:modified xsi:type="dcterms:W3CDTF">2019-10-21T02:30:35Z</dcterms:modified>
  <dc:title>附件9：延期复函（范例）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