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8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2024年一季度广州市餐具洗涤剂产品质量监督抽查结果</w:t>
      </w:r>
    </w:p>
    <w:p>
      <w:pPr>
        <w:pStyle w:val="8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8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2024年第一季度，广州市市场监督管理局对餐具洗涤剂产品质量进行了监督抽查，共抽查了30批次样品，经检验,合格的29批次，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发现</w:t>
      </w:r>
      <w:r>
        <w:rPr>
          <w:rFonts w:hint="eastAsia" w:ascii="仿宋_GB2312" w:hAnsi="仿宋_GB2312" w:cs="仿宋_GB2312"/>
          <w:kern w:val="0"/>
          <w:szCs w:val="32"/>
        </w:rPr>
        <w:t>不合格的1批次。</w:t>
      </w:r>
    </w:p>
    <w:p>
      <w:pPr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本次抽查依据GB 14930.1-2015《食品安全国家标准 洗涤剂》、GB 14930.1-2022《食品安全国家标准 洗涤剂》、GB/T 9985-2000《手洗餐具用洗涤剂》、GB/T 30796-2014《食品用洗涤剂试验方法 甲醛的测定》、GB/T 6368-2008《表面活性剂 水溶液pH值的测定 电位法》、GB/T 13173-2008《表面活性剂 洗涤剂试验方法》、GB/T 13173-2021《表面活性剂 洗涤剂试验方法》等标准，对外观、气味、稳定性、总活性物、pH、去污力、荧光增白剂、甲醇、甲醛、砷（As）、重金属（以Pb计）、1,4-二</w:t>
      </w:r>
      <w:r>
        <w:rPr>
          <w:rFonts w:hint="eastAsia" w:ascii="宋体" w:hAnsi="宋体" w:eastAsia="宋体" w:cs="宋体"/>
          <w:kern w:val="0"/>
          <w:szCs w:val="32"/>
        </w:rPr>
        <w:t>噁</w:t>
      </w:r>
      <w:r>
        <w:rPr>
          <w:rFonts w:hint="eastAsia" w:ascii="仿宋_GB2312" w:hAnsi="仿宋_GB2312" w:cs="仿宋_GB2312"/>
          <w:kern w:val="0"/>
          <w:szCs w:val="32"/>
        </w:rPr>
        <w:t>烷、菌落总数、大肠菌群等项目进行检验。</w:t>
      </w:r>
    </w:p>
    <w:p>
      <w:pPr>
        <w:jc w:val="left"/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</w:pP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 xml:space="preserve">    附件：2024年一季度广州市餐具洗涤剂产品质量监督抽查结果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C6AC9"/>
    <w:rsid w:val="001575A4"/>
    <w:rsid w:val="001E2B51"/>
    <w:rsid w:val="001F76E0"/>
    <w:rsid w:val="004F515A"/>
    <w:rsid w:val="005173EF"/>
    <w:rsid w:val="005B0B9E"/>
    <w:rsid w:val="006024CE"/>
    <w:rsid w:val="00632A8D"/>
    <w:rsid w:val="007E569E"/>
    <w:rsid w:val="00881DE4"/>
    <w:rsid w:val="00B039E7"/>
    <w:rsid w:val="00B44BD0"/>
    <w:rsid w:val="00BB082D"/>
    <w:rsid w:val="00C24A2D"/>
    <w:rsid w:val="00D73296"/>
    <w:rsid w:val="00E1303C"/>
    <w:rsid w:val="00E27AFE"/>
    <w:rsid w:val="02D17ED2"/>
    <w:rsid w:val="08263244"/>
    <w:rsid w:val="0A1B7B76"/>
    <w:rsid w:val="0D04788C"/>
    <w:rsid w:val="0D860B4A"/>
    <w:rsid w:val="0E5209B3"/>
    <w:rsid w:val="0E8D3150"/>
    <w:rsid w:val="135E580C"/>
    <w:rsid w:val="166723C0"/>
    <w:rsid w:val="16A6790D"/>
    <w:rsid w:val="182E466C"/>
    <w:rsid w:val="182F5179"/>
    <w:rsid w:val="1A0E1E03"/>
    <w:rsid w:val="1ADA3358"/>
    <w:rsid w:val="1B6E30EC"/>
    <w:rsid w:val="1C897AAB"/>
    <w:rsid w:val="1D0718BD"/>
    <w:rsid w:val="201F0E66"/>
    <w:rsid w:val="241B7A86"/>
    <w:rsid w:val="24253090"/>
    <w:rsid w:val="25A2425F"/>
    <w:rsid w:val="25D969EA"/>
    <w:rsid w:val="26D17905"/>
    <w:rsid w:val="28F12E43"/>
    <w:rsid w:val="29040FCE"/>
    <w:rsid w:val="296A4203"/>
    <w:rsid w:val="29F97732"/>
    <w:rsid w:val="2D0F46B9"/>
    <w:rsid w:val="2E86159A"/>
    <w:rsid w:val="33B63B23"/>
    <w:rsid w:val="35277DDA"/>
    <w:rsid w:val="38410037"/>
    <w:rsid w:val="38517046"/>
    <w:rsid w:val="38F46A67"/>
    <w:rsid w:val="3A472281"/>
    <w:rsid w:val="3AC92708"/>
    <w:rsid w:val="3C8A31F9"/>
    <w:rsid w:val="3CAE36BB"/>
    <w:rsid w:val="3CBC0EBC"/>
    <w:rsid w:val="3CC83099"/>
    <w:rsid w:val="3CE339CD"/>
    <w:rsid w:val="3DC51E87"/>
    <w:rsid w:val="3DCB7293"/>
    <w:rsid w:val="3DF9415D"/>
    <w:rsid w:val="3E84637E"/>
    <w:rsid w:val="405340A5"/>
    <w:rsid w:val="4168591E"/>
    <w:rsid w:val="43B61E39"/>
    <w:rsid w:val="44284D64"/>
    <w:rsid w:val="44F749B1"/>
    <w:rsid w:val="475C7048"/>
    <w:rsid w:val="47B759B4"/>
    <w:rsid w:val="4932287B"/>
    <w:rsid w:val="4B272EC0"/>
    <w:rsid w:val="4C5A379A"/>
    <w:rsid w:val="4FB35D74"/>
    <w:rsid w:val="511577A0"/>
    <w:rsid w:val="51BE495F"/>
    <w:rsid w:val="52F516E3"/>
    <w:rsid w:val="552B7E6F"/>
    <w:rsid w:val="555547E0"/>
    <w:rsid w:val="56367DD2"/>
    <w:rsid w:val="58BD0ED8"/>
    <w:rsid w:val="593002E6"/>
    <w:rsid w:val="59E506BE"/>
    <w:rsid w:val="59FD3BA3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88C6348"/>
    <w:rsid w:val="691D590E"/>
    <w:rsid w:val="6DA63ADA"/>
    <w:rsid w:val="72C33783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jc w:val="center"/>
      <w:outlineLvl w:val="0"/>
    </w:pPr>
    <w:rPr>
      <w:rFonts w:ascii="方正小标宋简体" w:eastAsia="方正小标宋简体"/>
      <w:kern w:val="44"/>
      <w:sz w:val="3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9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0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1">
    <w:name w:val="font1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2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6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页眉 Char"/>
    <w:basedOn w:val="7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5">
    <w:name w:val="页脚 Char"/>
    <w:basedOn w:val="7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116</Words>
  <Characters>664</Characters>
  <Lines>5</Lines>
  <Paragraphs>1</Paragraphs>
  <TotalTime>2</TotalTime>
  <ScaleCrop>false</ScaleCrop>
  <LinksUpToDate>false</LinksUpToDate>
  <CharactersWithSpaces>779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2024-01-12T01:31:00Z</dcterms:created>
  <dc:creator>龚春玲</dc:creator>
  <cp:lastModifiedBy>宋翊</cp:lastModifiedBy>
  <dcterms:modified xsi:type="dcterms:W3CDTF">2024-08-02T02:36:05Z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