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方正小标宋_GBK" w:hAnsi="宋体" w:eastAsia="方正小标宋_GBK"/>
          <w:sz w:val="32"/>
          <w:szCs w:val="32"/>
        </w:rPr>
      </w:pPr>
    </w:p>
    <w:p>
      <w:pPr>
        <w:jc w:val="center"/>
        <w:rPr>
          <w:rFonts w:hint="eastAsia" w:ascii="方正小标宋_GBK" w:hAnsi="宋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广州市增城</w:t>
      </w:r>
      <w:r>
        <w:rPr>
          <w:rFonts w:hint="eastAsia" w:ascii="方正小标宋_GBK" w:hAnsi="宋体" w:eastAsia="方正小标宋_GBK"/>
          <w:sz w:val="44"/>
          <w:szCs w:val="44"/>
        </w:rPr>
        <w:t>区普惠性民办幼儿园办学承诺书</w:t>
      </w:r>
    </w:p>
    <w:bookmarkEnd w:id="0"/>
    <w:p>
      <w:pPr>
        <w:snapToGrid w:val="0"/>
        <w:spacing w:line="580" w:lineRule="exact"/>
        <w:rPr>
          <w:rFonts w:hint="eastAsia" w:ascii="方正仿宋_GBK" w:hAnsi="仿宋" w:eastAsia="方正仿宋_GBK" w:cs="仿宋"/>
          <w:kern w:val="0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我园自愿申请认定为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增城</w:t>
      </w:r>
      <w:r>
        <w:rPr>
          <w:rFonts w:hint="eastAsia" w:ascii="仿宋" w:hAnsi="仿宋" w:eastAsia="仿宋" w:cs="仿宋"/>
          <w:sz w:val="32"/>
          <w:szCs w:val="32"/>
        </w:rPr>
        <w:t>区“普惠性民办幼儿园”（以下称“普惠园”），并郑重承诺如下：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一、认真遵守有关法律、法规、规章和制度文件规定，证照齐全有效，办学行为规范。自觉接受并配合上级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sz w:val="32"/>
          <w:szCs w:val="32"/>
        </w:rPr>
        <w:t>部门的管理和业务督导检查，努力提高办园水平。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二、健全并严格执行各项安全卫生健康管理规定，及时消除隐患，积极防范不安全因素，杜绝重大安全责任事故，全面保护在园幼儿身心安全健康。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三、严格执行本区普惠园保教费收费标准及相关规定，收费行为规范，按规定进行公示，坚决不乱收费。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最新</w:t>
      </w:r>
      <w:r>
        <w:rPr>
          <w:rFonts w:hint="eastAsia" w:ascii="仿宋" w:hAnsi="仿宋" w:eastAsia="仿宋" w:cs="仿宋"/>
          <w:sz w:val="32"/>
          <w:szCs w:val="32"/>
        </w:rPr>
        <w:t>保教费标准为每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元，承诺自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月底期间保持不变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（至少保持一个学年稳定）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四、严格按照《幼儿园教育指导纲要》《3～6岁儿童学习与发展指南》和《广东省幼儿园一日活动指引》要求，规范科学开展保育教育活动，自觉消除和抵制“小学化”倾向。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五、依法依规聘用教职工，签订劳动合同，购买社会保险。依法保障教职工工资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待遇，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教师工资水平达到我区教育等部门规定的普惠园教师工资指导标准。</w:t>
      </w:r>
    </w:p>
    <w:p>
      <w:pPr>
        <w:snapToGrid w:val="0"/>
        <w:spacing w:line="580" w:lineRule="exact"/>
        <w:ind w:firstLine="65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六、认真执行会计制度，实行财务独立核算和年度审计，规范</w:t>
      </w:r>
      <w:r>
        <w:rPr>
          <w:rFonts w:hint="eastAsia" w:ascii="仿宋" w:hAnsi="仿宋" w:eastAsia="仿宋" w:cs="仿宋"/>
          <w:sz w:val="32"/>
          <w:szCs w:val="32"/>
        </w:rPr>
        <w:t>设置会计账本，账目清楚，收支合理。定期公开收支情况，无克扣或变相侵占幼儿伙食费、教师工资弄虚作假等行为。各项政府补助经费做到专款专用、规范管理，无违法违规行为。</w:t>
      </w:r>
    </w:p>
    <w:p>
      <w:pPr>
        <w:snapToGrid w:val="0"/>
        <w:spacing w:line="580" w:lineRule="exact"/>
        <w:ind w:firstLine="616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七、如有违背上述承诺行为，自愿承担《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广州市增城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区普恵</w:t>
      </w:r>
      <w:r>
        <w:rPr>
          <w:rFonts w:hint="eastAsia" w:ascii="仿宋" w:hAnsi="仿宋" w:eastAsia="仿宋" w:cs="仿宋"/>
          <w:spacing w:val="2"/>
          <w:sz w:val="32"/>
          <w:szCs w:val="32"/>
        </w:rPr>
        <w:t>性民办幼儿园认定、扶持和管理工作细则》规定的相</w:t>
      </w:r>
      <w:r>
        <w:rPr>
          <w:rFonts w:hint="eastAsia" w:ascii="仿宋" w:hAnsi="仿宋" w:eastAsia="仿宋" w:cs="仿宋"/>
          <w:sz w:val="32"/>
          <w:szCs w:val="32"/>
        </w:rPr>
        <w:t>应责任。</w:t>
      </w:r>
    </w:p>
    <w:p>
      <w:pPr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承诺单位：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幼儿园（盖章）</w:t>
      </w:r>
    </w:p>
    <w:p>
      <w:pPr>
        <w:snapToGrid w:val="0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法定代表人（签名）：</w:t>
      </w:r>
    </w:p>
    <w:p>
      <w:pPr>
        <w:snapToGrid w:val="0"/>
        <w:spacing w:line="580" w:lineRule="exact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</w:t>
      </w:r>
    </w:p>
    <w:p>
      <w:pPr>
        <w:snapToGrid w:val="0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或授权代表（签名）：</w:t>
      </w:r>
    </w:p>
    <w:p>
      <w:pPr>
        <w:snapToGrid w:val="0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58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（注：本承诺书一式三份，由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增城</w:t>
      </w:r>
      <w:r>
        <w:rPr>
          <w:rFonts w:hint="eastAsia" w:ascii="仿宋" w:hAnsi="仿宋" w:eastAsia="仿宋" w:cs="仿宋"/>
          <w:kern w:val="0"/>
          <w:sz w:val="32"/>
          <w:szCs w:val="32"/>
        </w:rPr>
        <w:t>区教育局、承诺单位及其所在教育指导中心各执一份）</w:t>
      </w:r>
    </w:p>
    <w:p>
      <w:pPr>
        <w:pStyle w:val="2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40D9F"/>
    <w:rsid w:val="126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2023-11-01T03:01:00Z</dcterms:created>
  <dc:creator>Lenovo</dc:creator>
  <cp:lastModifiedBy>Lenovo</cp:lastModifiedBy>
  <dcterms:modified xsi:type="dcterms:W3CDTF">2023-11-01T03:01:51Z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