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方正小标宋简体" w:hAnsi="方正小标宋简体" w:eastAsia="方正小标宋简体" w:cs="方正小标宋简体"/>
          <w:b w:val="0"/>
          <w:bCs/>
          <w:sz w:val="44"/>
          <w:szCs w:val="44"/>
          <w:lang w:eastAsia="zh-CN" w:bidi="ar-SA"/>
        </w:rPr>
      </w:pPr>
      <w:r>
        <w:rPr>
          <w:rFonts w:hint="eastAsia" w:ascii="方正小标宋简体" w:hAnsi="方正小标宋简体" w:eastAsia="方正小标宋简体" w:cs="方正小标宋简体"/>
          <w:b w:val="0"/>
          <w:bCs/>
          <w:sz w:val="44"/>
          <w:szCs w:val="44"/>
          <w:lang w:val="en-US" w:eastAsia="zh-CN" w:bidi="ar-SA"/>
        </w:rPr>
        <w:t>关于</w:t>
      </w:r>
      <w:r>
        <w:rPr>
          <w:rFonts w:hint="eastAsia" w:ascii="方正小标宋简体" w:hAnsi="方正小标宋简体" w:eastAsia="方正小标宋简体" w:cs="方正小标宋简体"/>
          <w:b w:val="0"/>
          <w:bCs/>
          <w:sz w:val="44"/>
          <w:szCs w:val="44"/>
          <w:lang w:eastAsia="zh-CN" w:bidi="ar-SA"/>
        </w:rPr>
        <w:t>《</w:t>
      </w:r>
      <w:r>
        <w:rPr>
          <w:rFonts w:hint="eastAsia" w:ascii="方正小标宋简体" w:hAnsi="方正小标宋简体" w:eastAsia="方正小标宋简体" w:cs="方正小标宋简体"/>
          <w:b w:val="0"/>
          <w:bCs/>
          <w:sz w:val="44"/>
          <w:szCs w:val="44"/>
          <w:lang w:val="en-US" w:eastAsia="zh-CN" w:bidi="ar-SA"/>
        </w:rPr>
        <w:t>广州市黄埔区旧村改造村集体经济组织决策事项表决实施指引</w:t>
      </w:r>
      <w:r>
        <w:rPr>
          <w:rFonts w:hint="eastAsia" w:ascii="方正小标宋简体" w:hAnsi="方正小标宋简体" w:eastAsia="方正小标宋简体" w:cs="方正小标宋简体"/>
          <w:b w:val="0"/>
          <w:bCs/>
          <w:sz w:val="44"/>
          <w:szCs w:val="44"/>
          <w:lang w:eastAsia="zh-CN" w:bidi="ar-SA"/>
        </w:rPr>
        <w:t>》</w:t>
      </w:r>
      <w:r>
        <w:rPr>
          <w:rFonts w:hint="eastAsia" w:ascii="方正小标宋简体" w:hAnsi="方正小标宋简体" w:eastAsia="方正小标宋简体" w:cs="方正小标宋简体"/>
          <w:b w:val="0"/>
          <w:bCs/>
          <w:sz w:val="44"/>
          <w:szCs w:val="44"/>
          <w:lang w:val="en-US" w:eastAsia="zh-CN" w:bidi="ar-SA"/>
        </w:rPr>
        <w:t>的</w:t>
      </w:r>
      <w:r>
        <w:rPr>
          <w:rFonts w:hint="eastAsia" w:ascii="方正小标宋简体" w:hAnsi="方正小标宋简体" w:eastAsia="方正小标宋简体" w:cs="方正小标宋简体"/>
          <w:b w:val="0"/>
          <w:bCs/>
          <w:sz w:val="44"/>
          <w:szCs w:val="44"/>
          <w:lang w:eastAsia="zh-CN" w:bidi="ar-SA"/>
        </w:rPr>
        <w:t>解读</w:t>
      </w:r>
    </w:p>
    <w:p>
      <w:pPr>
        <w:pageBreakBefore w:val="0"/>
        <w:kinsoku/>
        <w:wordWrap/>
        <w:overflowPunct/>
        <w:topLinePunct w:val="0"/>
        <w:autoSpaceDE/>
        <w:autoSpaceDN/>
        <w:bidi w:val="0"/>
        <w:adjustRightInd/>
        <w:snapToGrid w:val="0"/>
        <w:spacing w:line="560" w:lineRule="exact"/>
        <w:ind w:firstLine="643" w:firstLineChars="200"/>
        <w:textAlignment w:val="auto"/>
        <w:outlineLvl w:val="0"/>
        <w:rPr>
          <w:rFonts w:hint="eastAsia" w:ascii="仿宋_GB2312" w:hAnsi="华文仿宋" w:eastAsia="仿宋_GB2312"/>
          <w:b/>
          <w:sz w:val="32"/>
          <w:szCs w:val="32"/>
        </w:rPr>
      </w:pPr>
    </w:p>
    <w:p>
      <w:pPr>
        <w:pageBreakBefore w:val="0"/>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cs="仿宋_GB2312"/>
          <w:sz w:val="32"/>
          <w:szCs w:val="32"/>
          <w:lang w:eastAsia="zh-CN" w:bidi="ar-SA"/>
        </w:rPr>
      </w:pPr>
      <w:bookmarkStart w:id="1" w:name="_GoBack"/>
      <w:bookmarkStart w:id="0" w:name="OLE_LINK1"/>
      <w:r>
        <w:rPr>
          <w:rFonts w:hint="eastAsia" w:ascii="仿宋_GB2312" w:hAnsi="仿宋_GB2312" w:eastAsia="仿宋_GB2312" w:cs="仿宋_GB2312"/>
          <w:sz w:val="32"/>
          <w:szCs w:val="32"/>
          <w:lang w:val="en-US" w:eastAsia="zh-CN" w:bidi="ar-SA"/>
        </w:rPr>
        <w:t>为进一步规范我区旧村改造村集体经济组织的表决事项，保障农村集体经济组织及其成员的合法权益，科学稳妥有序推进我区旧村改造，我局修订了《广州市黄埔区旧村改造村集体经济组织决策事项表决实施指引》。具体解读如下</w:t>
      </w:r>
      <w:r>
        <w:rPr>
          <w:rFonts w:hint="eastAsia" w:ascii="仿宋_GB2312" w:hAnsi="仿宋_GB2312" w:eastAsia="仿宋_GB2312" w:cs="仿宋_GB2312"/>
          <w:sz w:val="32"/>
          <w:szCs w:val="32"/>
          <w:lang w:eastAsia="zh-CN" w:bidi="ar-SA"/>
        </w:rPr>
        <w:t>：</w:t>
      </w:r>
    </w:p>
    <w:p>
      <w:pPr>
        <w:pageBreakBefore w:val="0"/>
        <w:kinsoku/>
        <w:wordWrap/>
        <w:overflowPunct/>
        <w:topLinePunct w:val="0"/>
        <w:autoSpaceDE/>
        <w:autoSpaceDN/>
        <w:bidi w:val="0"/>
        <w:adjustRightInd/>
        <w:spacing w:line="560" w:lineRule="exact"/>
        <w:ind w:firstLine="640"/>
        <w:jc w:val="both"/>
        <w:textAlignment w:val="auto"/>
        <w:rPr>
          <w:rFonts w:hint="eastAsia" w:ascii="黑体" w:hAnsi="黑体" w:eastAsia="黑体" w:cs="黑体"/>
          <w:sz w:val="32"/>
          <w:szCs w:val="32"/>
          <w:lang w:eastAsia="zh-CN" w:bidi="ar-SA"/>
        </w:rPr>
      </w:pPr>
      <w:r>
        <w:rPr>
          <w:rFonts w:hint="eastAsia" w:ascii="黑体" w:hAnsi="黑体" w:eastAsia="黑体" w:cs="黑体"/>
          <w:sz w:val="32"/>
          <w:szCs w:val="32"/>
          <w:lang w:eastAsia="zh-CN" w:bidi="ar-SA"/>
        </w:rPr>
        <w:t>一、编制依据</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为</w:t>
      </w:r>
      <w:r>
        <w:rPr>
          <w:rFonts w:hint="eastAsia" w:ascii="仿宋_GB2312" w:hAnsi="仿宋_GB2312" w:eastAsia="仿宋_GB2312" w:cs="仿宋_GB2312"/>
          <w:sz w:val="32"/>
          <w:szCs w:val="32"/>
          <w:lang w:val="en-US" w:eastAsia="zh-CN" w:bidi="ar-SA"/>
        </w:rPr>
        <w:t>进一步规范旧村改造村集体经济组织的表决事项</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kern w:val="2"/>
          <w:sz w:val="32"/>
          <w:szCs w:val="32"/>
        </w:rPr>
        <w:t>依据《广东省农村集体资产管理条例》、《广州市住房和城乡建设局关于印发广州市旧村改造村集体经济组织决策事项表决指引的通知》（穗建规字〔2022〕12号）的规定</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val="en-US" w:eastAsia="zh-CN" w:bidi="ar-SA"/>
        </w:rPr>
        <w:t>修订</w:t>
      </w:r>
      <w:r>
        <w:rPr>
          <w:rFonts w:hint="eastAsia" w:ascii="仿宋_GB2312" w:hAnsi="仿宋_GB2312" w:eastAsia="仿宋_GB2312" w:cs="仿宋_GB2312"/>
          <w:sz w:val="32"/>
          <w:szCs w:val="32"/>
          <w:lang w:eastAsia="zh-CN" w:bidi="ar-SA"/>
        </w:rPr>
        <w:t>本工作指引。</w:t>
      </w:r>
    </w:p>
    <w:p>
      <w:pPr>
        <w:pageBreakBefore w:val="0"/>
        <w:kinsoku/>
        <w:wordWrap/>
        <w:overflowPunct/>
        <w:topLinePunct w:val="0"/>
        <w:autoSpaceDE/>
        <w:autoSpaceDN/>
        <w:bidi w:val="0"/>
        <w:adjustRightInd/>
        <w:spacing w:line="560" w:lineRule="exact"/>
        <w:ind w:firstLine="640"/>
        <w:jc w:val="both"/>
        <w:textAlignment w:val="auto"/>
        <w:rPr>
          <w:rFonts w:hint="default" w:ascii="黑体" w:hAnsi="黑体" w:eastAsia="黑体" w:cs="黑体"/>
          <w:sz w:val="32"/>
          <w:szCs w:val="32"/>
          <w:lang w:val="en-US" w:eastAsia="zh-CN" w:bidi="ar-SA"/>
        </w:rPr>
      </w:pPr>
      <w:r>
        <w:rPr>
          <w:rFonts w:hint="eastAsia" w:ascii="黑体" w:hAnsi="黑体" w:eastAsia="黑体" w:cs="黑体"/>
          <w:sz w:val="32"/>
          <w:szCs w:val="32"/>
          <w:lang w:val="en-US" w:eastAsia="zh-CN" w:bidi="ar-SA"/>
        </w:rPr>
        <w:t>二、修订内容解读</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仿宋_GB2312" w:cs="宋体"/>
          <w:sz w:val="32"/>
          <w:lang w:val="en-US" w:eastAsia="zh-CN"/>
        </w:rPr>
      </w:pPr>
      <w:r>
        <w:rPr>
          <w:rFonts w:hint="eastAsia" w:ascii="Times New Roman" w:hAnsi="Times New Roman" w:eastAsia="仿宋_GB2312" w:cs="宋体"/>
          <w:sz w:val="32"/>
          <w:lang w:val="en-US" w:eastAsia="zh-CN"/>
        </w:rPr>
        <w:t>本指引修订后，将衔接《广州市住房和城乡建设局关于印发广州市旧村改造村集体经济组织决策事项表决指引的通知》（穗建规字〔2022〕12号）及《中华人民共和国农村集体经济组织法》，主要修订内容如下：</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仿宋_GB2312" w:cs="宋体"/>
          <w:sz w:val="32"/>
          <w:lang w:val="en-US" w:eastAsia="zh-CN"/>
        </w:rPr>
      </w:pPr>
      <w:r>
        <w:rPr>
          <w:rFonts w:hint="eastAsia" w:ascii="Times New Roman" w:hAnsi="Times New Roman" w:eastAsia="仿宋_GB2312" w:cs="宋体"/>
          <w:sz w:val="32"/>
          <w:lang w:val="en-US" w:eastAsia="zh-CN"/>
        </w:rPr>
        <w:t>1、删减了与市级指引重复的改造意愿、项目实施方案表决事项，优化招商文件的表决要求。</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仿宋_GB2312" w:cs="宋体"/>
          <w:sz w:val="32"/>
        </w:rPr>
      </w:pPr>
      <w:r>
        <w:rPr>
          <w:rFonts w:hint="eastAsia" w:ascii="Times New Roman" w:hAnsi="Times New Roman" w:eastAsia="仿宋_GB2312" w:cs="宋体"/>
          <w:sz w:val="32"/>
          <w:lang w:val="en-US" w:eastAsia="zh-CN"/>
        </w:rPr>
        <w:t>2、继续保留单个或多个经济社作为改造主体进行改造、经济联社与经济社的用地或集体物业用地联合参与改造的表决要求</w:t>
      </w:r>
      <w:r>
        <w:rPr>
          <w:rFonts w:hint="eastAsia" w:ascii="Times New Roman" w:hAnsi="Times New Roman" w:eastAsia="仿宋_GB2312" w:cs="宋体"/>
          <w:sz w:val="32"/>
        </w:rPr>
        <w:t>。</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eastAsia="仿宋_GB2312"/>
          <w:lang w:val="en-US" w:eastAsia="zh-CN"/>
        </w:rPr>
      </w:pPr>
      <w:r>
        <w:rPr>
          <w:rFonts w:hint="eastAsia" w:ascii="Times New Roman" w:hAnsi="Times New Roman" w:eastAsia="仿宋_GB2312" w:cs="宋体"/>
          <w:sz w:val="32"/>
          <w:lang w:val="en-US" w:eastAsia="zh-CN"/>
        </w:rPr>
        <w:t>3、明确自2025年5月1日起，本指引所列明以及其他未列明的村集体经济组织决策事项涉及的成员大会、成员代表大会参加人员比例、同意人员比例按照《中华人民共和国农村集体经济组织法》执行；本指引施行过程中如遇法律法规、规范性文件另有规定的，依照其规定执行。</w:t>
      </w:r>
      <w:bookmarkEnd w:id="0"/>
    </w:p>
    <w:bookmarkEnd w:id="1"/>
    <w:p>
      <w:pPr>
        <w:pageBreakBefore w:val="0"/>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cs="仿宋_GB2312"/>
          <w:sz w:val="32"/>
          <w:szCs w:val="32"/>
          <w:lang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YzIyYmFiMTc2ZmM1ODEwZmU3MGQwNjdjYmM0ZDkifQ=="/>
  </w:docVars>
  <w:rsids>
    <w:rsidRoot w:val="55215769"/>
    <w:rsid w:val="01A023A5"/>
    <w:rsid w:val="01EA48EF"/>
    <w:rsid w:val="02D52783"/>
    <w:rsid w:val="02EE2BF5"/>
    <w:rsid w:val="02F87F27"/>
    <w:rsid w:val="03D81457"/>
    <w:rsid w:val="04FF3B65"/>
    <w:rsid w:val="0531149D"/>
    <w:rsid w:val="05415EB8"/>
    <w:rsid w:val="05856F7D"/>
    <w:rsid w:val="05B14D68"/>
    <w:rsid w:val="06B118A3"/>
    <w:rsid w:val="071B2B41"/>
    <w:rsid w:val="080A1C01"/>
    <w:rsid w:val="08904083"/>
    <w:rsid w:val="098D4C48"/>
    <w:rsid w:val="0A4F7027"/>
    <w:rsid w:val="0A6C4DF0"/>
    <w:rsid w:val="0ACD4270"/>
    <w:rsid w:val="0B7329EF"/>
    <w:rsid w:val="0BF51282"/>
    <w:rsid w:val="0C78304A"/>
    <w:rsid w:val="0C8B02A8"/>
    <w:rsid w:val="0E0B340C"/>
    <w:rsid w:val="0E4854AA"/>
    <w:rsid w:val="0ED062EF"/>
    <w:rsid w:val="10787ACE"/>
    <w:rsid w:val="10C62BDC"/>
    <w:rsid w:val="110A0B17"/>
    <w:rsid w:val="13BF0BD6"/>
    <w:rsid w:val="14756826"/>
    <w:rsid w:val="14957720"/>
    <w:rsid w:val="15410BD7"/>
    <w:rsid w:val="165C67A1"/>
    <w:rsid w:val="18E02335"/>
    <w:rsid w:val="19A95B79"/>
    <w:rsid w:val="19D9124E"/>
    <w:rsid w:val="1B1F4DC3"/>
    <w:rsid w:val="1B5F6B4E"/>
    <w:rsid w:val="1B7C7208"/>
    <w:rsid w:val="1B981DF9"/>
    <w:rsid w:val="1BF7749A"/>
    <w:rsid w:val="1C373720"/>
    <w:rsid w:val="1C441D74"/>
    <w:rsid w:val="1C512673"/>
    <w:rsid w:val="1E6C2BD8"/>
    <w:rsid w:val="1EAD1F53"/>
    <w:rsid w:val="1F0A56EA"/>
    <w:rsid w:val="202F60A3"/>
    <w:rsid w:val="20545D20"/>
    <w:rsid w:val="20A9334D"/>
    <w:rsid w:val="21152B51"/>
    <w:rsid w:val="224401B8"/>
    <w:rsid w:val="22AC52DC"/>
    <w:rsid w:val="22FC5751"/>
    <w:rsid w:val="235001F6"/>
    <w:rsid w:val="235D53EB"/>
    <w:rsid w:val="249553AA"/>
    <w:rsid w:val="24BD4AF9"/>
    <w:rsid w:val="254720CF"/>
    <w:rsid w:val="254E6007"/>
    <w:rsid w:val="25AF4747"/>
    <w:rsid w:val="262D35FC"/>
    <w:rsid w:val="27210422"/>
    <w:rsid w:val="281A492A"/>
    <w:rsid w:val="289A6FD9"/>
    <w:rsid w:val="28BD50F0"/>
    <w:rsid w:val="28C0656C"/>
    <w:rsid w:val="2A183F9D"/>
    <w:rsid w:val="2A1C65C8"/>
    <w:rsid w:val="2A9326B3"/>
    <w:rsid w:val="2BA13C4B"/>
    <w:rsid w:val="2BE9713B"/>
    <w:rsid w:val="2CEE7A34"/>
    <w:rsid w:val="2D072D03"/>
    <w:rsid w:val="2DB277BD"/>
    <w:rsid w:val="2E856FEF"/>
    <w:rsid w:val="302C6454"/>
    <w:rsid w:val="30AE71D3"/>
    <w:rsid w:val="31411938"/>
    <w:rsid w:val="31AD583D"/>
    <w:rsid w:val="32152FDA"/>
    <w:rsid w:val="33242033"/>
    <w:rsid w:val="33AF15A4"/>
    <w:rsid w:val="34AC1793"/>
    <w:rsid w:val="34CD3522"/>
    <w:rsid w:val="34D0533B"/>
    <w:rsid w:val="36C217FF"/>
    <w:rsid w:val="37CA1D90"/>
    <w:rsid w:val="37D718D8"/>
    <w:rsid w:val="37D92B6B"/>
    <w:rsid w:val="38251B7C"/>
    <w:rsid w:val="397F1680"/>
    <w:rsid w:val="39E62E48"/>
    <w:rsid w:val="3B041452"/>
    <w:rsid w:val="3B0E59FC"/>
    <w:rsid w:val="3EF7627B"/>
    <w:rsid w:val="3F073AA9"/>
    <w:rsid w:val="3F617251"/>
    <w:rsid w:val="40A110F3"/>
    <w:rsid w:val="422669C4"/>
    <w:rsid w:val="43092AB6"/>
    <w:rsid w:val="43552E47"/>
    <w:rsid w:val="43562A30"/>
    <w:rsid w:val="436E5F28"/>
    <w:rsid w:val="437F7B7F"/>
    <w:rsid w:val="45662C91"/>
    <w:rsid w:val="4618102F"/>
    <w:rsid w:val="48A1390E"/>
    <w:rsid w:val="48A55871"/>
    <w:rsid w:val="491C2F92"/>
    <w:rsid w:val="4B514D15"/>
    <w:rsid w:val="4F105913"/>
    <w:rsid w:val="4F60555F"/>
    <w:rsid w:val="503E4D8B"/>
    <w:rsid w:val="506E52F9"/>
    <w:rsid w:val="50B92A16"/>
    <w:rsid w:val="5392461F"/>
    <w:rsid w:val="54464555"/>
    <w:rsid w:val="55215769"/>
    <w:rsid w:val="555466BF"/>
    <w:rsid w:val="569843A9"/>
    <w:rsid w:val="58287526"/>
    <w:rsid w:val="5855499C"/>
    <w:rsid w:val="59476763"/>
    <w:rsid w:val="59827672"/>
    <w:rsid w:val="59AB341A"/>
    <w:rsid w:val="5A74709B"/>
    <w:rsid w:val="5ADC107E"/>
    <w:rsid w:val="5AFC2994"/>
    <w:rsid w:val="5B043DBC"/>
    <w:rsid w:val="5C024A5B"/>
    <w:rsid w:val="604E24B2"/>
    <w:rsid w:val="609E70BC"/>
    <w:rsid w:val="60D02F3E"/>
    <w:rsid w:val="60FA17FF"/>
    <w:rsid w:val="611D28F7"/>
    <w:rsid w:val="61610D21"/>
    <w:rsid w:val="616772DF"/>
    <w:rsid w:val="62276F7A"/>
    <w:rsid w:val="62CC18AE"/>
    <w:rsid w:val="63544B25"/>
    <w:rsid w:val="637E0692"/>
    <w:rsid w:val="63F74E20"/>
    <w:rsid w:val="64B7524F"/>
    <w:rsid w:val="64CB1BE1"/>
    <w:rsid w:val="65757F97"/>
    <w:rsid w:val="65B34778"/>
    <w:rsid w:val="66443FE5"/>
    <w:rsid w:val="66716EAA"/>
    <w:rsid w:val="66AC7A2A"/>
    <w:rsid w:val="67996955"/>
    <w:rsid w:val="686B4F3F"/>
    <w:rsid w:val="68B246EF"/>
    <w:rsid w:val="68ED658A"/>
    <w:rsid w:val="68F95A5A"/>
    <w:rsid w:val="6A603C02"/>
    <w:rsid w:val="6B965649"/>
    <w:rsid w:val="6C523A50"/>
    <w:rsid w:val="6CCB2AE3"/>
    <w:rsid w:val="6CDF4999"/>
    <w:rsid w:val="6CF377B2"/>
    <w:rsid w:val="6D8F421F"/>
    <w:rsid w:val="6F8D231A"/>
    <w:rsid w:val="70ED135A"/>
    <w:rsid w:val="74103545"/>
    <w:rsid w:val="74857F0E"/>
    <w:rsid w:val="751D09BE"/>
    <w:rsid w:val="75410AED"/>
    <w:rsid w:val="75865095"/>
    <w:rsid w:val="759F6160"/>
    <w:rsid w:val="761D1096"/>
    <w:rsid w:val="765A029C"/>
    <w:rsid w:val="781D1D55"/>
    <w:rsid w:val="78312B73"/>
    <w:rsid w:val="7848087A"/>
    <w:rsid w:val="78787F8B"/>
    <w:rsid w:val="78C65E6F"/>
    <w:rsid w:val="78F53963"/>
    <w:rsid w:val="79E50212"/>
    <w:rsid w:val="7A710F6D"/>
    <w:rsid w:val="7A947DD0"/>
    <w:rsid w:val="7C122FAC"/>
    <w:rsid w:val="7CB06337"/>
    <w:rsid w:val="7CDA2020"/>
    <w:rsid w:val="7E3C7DEF"/>
    <w:rsid w:val="7F401FD6"/>
    <w:rsid w:val="7F751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等线"/>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宋体" w:hAnsi="宋体"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566</Words>
  <Characters>577</Characters>
  <Lines>0</Lines>
  <Paragraphs>0</Paragraphs>
  <TotalTime>37</TotalTime>
  <ScaleCrop>false</ScaleCrop>
  <LinksUpToDate>false</LinksUpToDate>
  <CharactersWithSpaces>577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2021-09-27T02:17:00Z</dcterms:created>
  <dc:creator>姚大圣</dc:creator>
  <cp:lastModifiedBy>小诚心</cp:lastModifiedBy>
  <cp:lastPrinted>2022-08-30T02:41:00Z</cp:lastPrinted>
  <dcterms:modified xsi:type="dcterms:W3CDTF">2024-12-31T09:50:28Z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23804A1AD4BE424388B85CDE65544E41_13</vt:lpwstr>
  </property>
  <property fmtid="{D5CDD505-2E9C-101B-9397-08002B2CF9AE}" pid="4" name="KSOTemplateDocerSaveRecord">
    <vt:lpwstr>eyJoZGlkIjoiODJhODIxZDQwMzRhNjA3ZmEzNzljYTJkZDkyNTZiOGEiLCJ1c2VySWQiOiIyMjg0MDQ0NzgifQ==</vt:lpwstr>
  </property>
</Properties>
</file>