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07" w:rsidRPr="004B2879" w:rsidRDefault="009C6607" w:rsidP="009C6607">
      <w:pPr>
        <w:pStyle w:val="a5"/>
        <w:adjustRightInd w:val="0"/>
        <w:snapToGrid w:val="0"/>
        <w:ind w:firstLineChars="0" w:firstLine="0"/>
        <w:outlineLvl w:val="1"/>
        <w:rPr>
          <w:rFonts w:ascii="Times New Roman" w:eastAsia="黑体" w:hAnsi="Times New Roman" w:cs="Times New Roman"/>
          <w:sz w:val="32"/>
          <w:szCs w:val="32"/>
        </w:rPr>
      </w:pPr>
      <w:bookmarkStart w:id="0" w:name="_Hlk176941213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5</w:t>
      </w:r>
      <w:r>
        <w:rPr>
          <w:rFonts w:ascii="Times New Roman" w:eastAsia="黑体" w:hAnsi="Times New Roman" w:cs="Times New Roman" w:hint="eastAsia"/>
          <w:sz w:val="32"/>
          <w:szCs w:val="32"/>
        </w:rPr>
        <w:t>：</w:t>
      </w:r>
      <w:r w:rsidRPr="004B2879">
        <w:rPr>
          <w:rFonts w:ascii="Times New Roman" w:eastAsia="黑体" w:hAnsi="Times New Roman" w:cs="Times New Roman" w:hint="eastAsia"/>
          <w:sz w:val="32"/>
          <w:szCs w:val="32"/>
        </w:rPr>
        <w:t>关于黄埔区乡村公共设施和公益事业用房建设公示情况的报告</w:t>
      </w:r>
      <w:bookmarkEnd w:id="0"/>
    </w:p>
    <w:p w:rsidR="009C6607" w:rsidRPr="004B2879" w:rsidRDefault="009C6607" w:rsidP="009C6607">
      <w:pPr>
        <w:overflowPunct w:val="0"/>
        <w:snapToGrid w:val="0"/>
        <w:spacing w:beforeLines="200" w:before="624" w:line="620" w:lineRule="exact"/>
        <w:jc w:val="center"/>
        <w:rPr>
          <w:rFonts w:eastAsia="方正小标宋_GBK"/>
          <w:sz w:val="44"/>
          <w:szCs w:val="44"/>
        </w:rPr>
      </w:pPr>
      <w:r w:rsidRPr="004B2879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Pr="004B2879">
        <w:rPr>
          <w:rFonts w:ascii="Times New Roman" w:eastAsia="方正小标宋_GBK" w:hAnsi="Times New Roman" w:cs="Times New Roman" w:hint="eastAsia"/>
          <w:sz w:val="44"/>
          <w:szCs w:val="44"/>
        </w:rPr>
        <w:t>黄埔区</w:t>
      </w:r>
      <w:r w:rsidRPr="004B2879">
        <w:rPr>
          <w:rFonts w:ascii="Times New Roman" w:eastAsia="方正小标宋_GBK" w:hAnsi="Times New Roman" w:cs="Times New Roman"/>
          <w:sz w:val="44"/>
          <w:szCs w:val="44"/>
          <w:u w:val="single"/>
        </w:rPr>
        <w:t xml:space="preserve">               </w:t>
      </w:r>
      <w:r w:rsidRPr="004B2879">
        <w:rPr>
          <w:rFonts w:eastAsia="方正小标宋_GBK" w:cs="Times New Roman" w:hint="eastAsia"/>
          <w:sz w:val="44"/>
          <w:szCs w:val="44"/>
        </w:rPr>
        <w:t>建设</w:t>
      </w:r>
    </w:p>
    <w:p w:rsidR="009C6607" w:rsidRPr="004B2879" w:rsidRDefault="009C6607" w:rsidP="009C6607">
      <w:pPr>
        <w:overflowPunct w:val="0"/>
        <w:snapToGrid w:val="0"/>
        <w:spacing w:afterLines="200" w:after="624" w:line="620" w:lineRule="exact"/>
        <w:jc w:val="center"/>
        <w:rPr>
          <w:rFonts w:eastAsia="方正小标宋_GBK"/>
          <w:sz w:val="44"/>
          <w:szCs w:val="44"/>
        </w:rPr>
      </w:pPr>
      <w:r w:rsidRPr="004B2879">
        <w:rPr>
          <w:rFonts w:ascii="Times New Roman" w:eastAsia="方正小标宋_GBK" w:hAnsi="Times New Roman" w:cs="Times New Roman"/>
          <w:sz w:val="44"/>
          <w:szCs w:val="44"/>
        </w:rPr>
        <w:t>公示</w:t>
      </w:r>
      <w:r w:rsidRPr="004B2879">
        <w:rPr>
          <w:rFonts w:ascii="Times New Roman" w:eastAsia="方正小标宋_GBK" w:hAnsi="Times New Roman" w:cs="Times New Roman" w:hint="eastAsia"/>
          <w:sz w:val="44"/>
          <w:szCs w:val="44"/>
        </w:rPr>
        <w:t>情况</w:t>
      </w:r>
      <w:r w:rsidRPr="004B2879">
        <w:rPr>
          <w:rFonts w:eastAsia="方正小标宋_GBK" w:cs="Times New Roman" w:hint="eastAsia"/>
          <w:sz w:val="44"/>
          <w:szCs w:val="44"/>
        </w:rPr>
        <w:t>的</w:t>
      </w:r>
      <w:r w:rsidRPr="004B2879">
        <w:rPr>
          <w:rFonts w:ascii="Times New Roman" w:eastAsia="方正小标宋_GBK" w:hAnsi="Times New Roman" w:cs="Times New Roman"/>
          <w:sz w:val="44"/>
          <w:szCs w:val="44"/>
        </w:rPr>
        <w:t>报告</w:t>
      </w:r>
    </w:p>
    <w:p w:rsidR="009C6607" w:rsidRPr="004B2879" w:rsidRDefault="009C6607" w:rsidP="009C6607">
      <w:pPr>
        <w:overflowPunct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区</w:t>
      </w:r>
      <w:r w:rsidRPr="004B2879">
        <w:rPr>
          <w:rFonts w:ascii="仿宋_GB2312" w:eastAsia="仿宋_GB2312" w:hint="eastAsia"/>
          <w:sz w:val="32"/>
        </w:rPr>
        <w:t>规划和自然资源局</w:t>
      </w:r>
      <w:r w:rsidRPr="004B2879">
        <w:rPr>
          <w:rFonts w:ascii="仿宋_GB2312" w:eastAsia="仿宋_GB2312"/>
          <w:sz w:val="32"/>
        </w:rPr>
        <w:t>/</w:t>
      </w:r>
      <w:r w:rsidRPr="004B2879">
        <w:rPr>
          <w:rFonts w:ascii="仿宋_GB2312" w:eastAsia="仿宋_GB2312" w:hint="eastAsia"/>
          <w:sz w:val="32"/>
        </w:rPr>
        <w:t>中新广州知识城开发建设办公室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、镇人民政府/街道办事处：</w:t>
      </w:r>
    </w:p>
    <w:p w:rsidR="009C6607" w:rsidRPr="004B2879" w:rsidRDefault="009C6607" w:rsidP="009C6607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我村因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需要，申请建设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，用地面积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4B2879"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平方米，建筑面积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4B2879">
        <w:rPr>
          <w:rFonts w:ascii="仿宋_GB2312" w:eastAsia="仿宋_GB2312" w:cs="Times New Roman" w:hint="eastAsia"/>
          <w:sz w:val="32"/>
          <w:szCs w:val="32"/>
          <w:u w:val="single"/>
        </w:rPr>
        <w:t xml:space="preserve">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平方米。村民委员会（村</w:t>
      </w:r>
      <w:r w:rsidRPr="004B2879">
        <w:rPr>
          <w:rFonts w:ascii="仿宋_GB2312" w:eastAsia="仿宋_GB2312" w:cs="Times New Roman" w:hint="eastAsia"/>
          <w:sz w:val="32"/>
          <w:szCs w:val="32"/>
        </w:rPr>
        <w:t>集体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经济</w:t>
      </w:r>
      <w:r w:rsidRPr="004B2879">
        <w:rPr>
          <w:rFonts w:ascii="仿宋_GB2312" w:eastAsia="仿宋_GB2312" w:cs="Times New Roman" w:hint="eastAsia"/>
          <w:sz w:val="32"/>
          <w:szCs w:val="32"/>
        </w:rPr>
        <w:t>组织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）已就该项目</w:t>
      </w:r>
      <w:r w:rsidRPr="004B287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的范围、规模、投资额、资金来源、设计方案等内容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进行公示，公示时间：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bookmarkStart w:id="1" w:name="_Hlk183026956"/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bookmarkEnd w:id="1"/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B287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日。</w:t>
      </w:r>
      <w:bookmarkStart w:id="2" w:name="_Hlk183183534"/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公示期间无异议或异议不成立。</w:t>
      </w:r>
      <w:bookmarkEnd w:id="2"/>
    </w:p>
    <w:p w:rsidR="009C6607" w:rsidRPr="004B2879" w:rsidRDefault="009C6607" w:rsidP="009C6607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专此报告。</w:t>
      </w:r>
      <w:bookmarkStart w:id="3" w:name="_GoBack"/>
      <w:bookmarkEnd w:id="3"/>
    </w:p>
    <w:p w:rsidR="009C6607" w:rsidRPr="004B2879" w:rsidRDefault="009C6607" w:rsidP="009C6607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6607" w:rsidRPr="004B2879" w:rsidRDefault="009C6607" w:rsidP="009C6607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Ansi="Times New Roman" w:cs="Times New Roman" w:hint="eastAsia"/>
          <w:sz w:val="32"/>
          <w:szCs w:val="32"/>
        </w:rPr>
        <w:t>附件：公示现场照片</w:t>
      </w:r>
    </w:p>
    <w:p w:rsidR="009C6607" w:rsidRPr="004B2879" w:rsidRDefault="009C6607" w:rsidP="009C6607">
      <w:pPr>
        <w:pStyle w:val="a3"/>
        <w:overflowPunct w:val="0"/>
        <w:spacing w:line="560" w:lineRule="exact"/>
        <w:ind w:firstLine="960"/>
        <w:rPr>
          <w:rFonts w:ascii="仿宋_GB2312"/>
          <w:sz w:val="48"/>
          <w:szCs w:val="32"/>
        </w:rPr>
      </w:pPr>
    </w:p>
    <w:p w:rsidR="009C6607" w:rsidRPr="004B2879" w:rsidRDefault="009C6607" w:rsidP="009C6607">
      <w:pPr>
        <w:pStyle w:val="a3"/>
        <w:overflowPunct w:val="0"/>
        <w:spacing w:line="560" w:lineRule="exact"/>
        <w:ind w:firstLine="960"/>
        <w:rPr>
          <w:rFonts w:ascii="仿宋_GB2312"/>
          <w:sz w:val="48"/>
          <w:szCs w:val="32"/>
        </w:rPr>
      </w:pPr>
    </w:p>
    <w:p w:rsidR="009C6607" w:rsidRPr="004B2879" w:rsidRDefault="009C6607" w:rsidP="009C6607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bookmarkStart w:id="4" w:name="_Hlk183185603"/>
      <w:r w:rsidRPr="004B2879">
        <w:rPr>
          <w:rFonts w:ascii="仿宋_GB2312" w:eastAsia="仿宋_GB2312" w:hint="eastAsia"/>
          <w:sz w:val="32"/>
          <w:szCs w:val="28"/>
          <w:u w:val="single"/>
        </w:rPr>
        <w:t xml:space="preserve">       </w:t>
      </w:r>
      <w:r w:rsidRPr="004B2879">
        <w:rPr>
          <w:rFonts w:ascii="仿宋_GB2312" w:eastAsia="仿宋_GB2312" w:hint="eastAsia"/>
          <w:sz w:val="32"/>
          <w:szCs w:val="28"/>
        </w:rPr>
        <w:t>村民委员会（村集体经济组织）（盖章）</w:t>
      </w:r>
    </w:p>
    <w:p w:rsidR="009C6607" w:rsidRPr="004B2879" w:rsidRDefault="009C6607" w:rsidP="009C6607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4B2879">
        <w:rPr>
          <w:rFonts w:ascii="仿宋_GB2312" w:eastAsia="仿宋_GB2312" w:hint="eastAsia"/>
          <w:sz w:val="32"/>
          <w:szCs w:val="28"/>
        </w:rPr>
        <w:t xml:space="preserve">负责人签名： </w:t>
      </w:r>
      <w:r w:rsidRPr="004B2879">
        <w:rPr>
          <w:rFonts w:ascii="仿宋_GB2312" w:eastAsia="仿宋_GB2312"/>
          <w:sz w:val="32"/>
          <w:szCs w:val="28"/>
        </w:rPr>
        <w:t xml:space="preserve">        </w:t>
      </w:r>
    </w:p>
    <w:p w:rsidR="009C6607" w:rsidRPr="004B2879" w:rsidRDefault="009C6607" w:rsidP="007263B1">
      <w:pPr>
        <w:overflowPunct w:val="0"/>
        <w:snapToGrid w:val="0"/>
        <w:spacing w:line="560" w:lineRule="exact"/>
        <w:ind w:rightChars="26" w:right="55"/>
        <w:jc w:val="right"/>
        <w:rPr>
          <w:rFonts w:ascii="仿宋_GB2312" w:eastAsia="仿宋_GB2312"/>
          <w:sz w:val="32"/>
          <w:szCs w:val="32"/>
        </w:rPr>
      </w:pPr>
      <w:r w:rsidRPr="004B2879">
        <w:rPr>
          <w:rFonts w:ascii="仿宋_GB2312" w:eastAsia="仿宋_GB2312" w:hint="eastAsia"/>
          <w:sz w:val="32"/>
          <w:szCs w:val="28"/>
        </w:rPr>
        <w:t>年    月    日</w:t>
      </w:r>
    </w:p>
    <w:bookmarkEnd w:id="4"/>
    <w:p w:rsidR="00157CAF" w:rsidRPr="009C6607" w:rsidRDefault="00157CAF" w:rsidP="009C6607"/>
    <w:sectPr w:rsidR="00157CAF" w:rsidRPr="009C6607" w:rsidSect="001A702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D2" w:rsidRDefault="002321D2" w:rsidP="00B248D6">
      <w:r>
        <w:separator/>
      </w:r>
    </w:p>
  </w:endnote>
  <w:endnote w:type="continuationSeparator" w:id="0">
    <w:p w:rsidR="002321D2" w:rsidRDefault="002321D2" w:rsidP="00B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31289"/>
    </w:sdtPr>
    <w:sdtEndPr>
      <w:rPr>
        <w:rFonts w:ascii="Times New Roman" w:hAnsi="Times New Roman" w:cs="Times New Roman"/>
        <w:sz w:val="28"/>
      </w:rPr>
    </w:sdtEndPr>
    <w:sdtContent>
      <w:p w:rsidR="00B248D6" w:rsidRDefault="00B248D6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248D6" w:rsidRDefault="00B248D6">
    <w:pPr>
      <w:pStyle w:val="a8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D2" w:rsidRDefault="002321D2" w:rsidP="00B248D6">
      <w:r>
        <w:separator/>
      </w:r>
    </w:p>
  </w:footnote>
  <w:footnote w:type="continuationSeparator" w:id="0">
    <w:p w:rsidR="002321D2" w:rsidRDefault="002321D2" w:rsidP="00B2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6591"/>
    <w:multiLevelType w:val="multilevel"/>
    <w:tmpl w:val="C3AAD67C"/>
    <w:lvl w:ilvl="0">
      <w:start w:val="1"/>
      <w:numFmt w:val="decimal"/>
      <w:lvlText w:val="附件%1"/>
      <w:lvlJc w:val="left"/>
      <w:pPr>
        <w:ind w:left="1272" w:hanging="420"/>
      </w:pPr>
      <w:rPr>
        <w:rFonts w:hint="default"/>
        <w:sz w:val="32"/>
        <w:szCs w:val="4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25"/>
    <w:rsid w:val="000624E8"/>
    <w:rsid w:val="00157CAF"/>
    <w:rsid w:val="001A7025"/>
    <w:rsid w:val="002321D2"/>
    <w:rsid w:val="0033269D"/>
    <w:rsid w:val="00356AE9"/>
    <w:rsid w:val="00512C3D"/>
    <w:rsid w:val="005C491E"/>
    <w:rsid w:val="00722F42"/>
    <w:rsid w:val="007263B1"/>
    <w:rsid w:val="0083670E"/>
    <w:rsid w:val="009C6607"/>
    <w:rsid w:val="00A305B1"/>
    <w:rsid w:val="00B248D6"/>
    <w:rsid w:val="00B91F0B"/>
    <w:rsid w:val="00B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7B0759-7B39-48FE-98C7-27230D5E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1A7025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table" w:styleId="a4">
    <w:name w:val="Table Grid"/>
    <w:basedOn w:val="a1"/>
    <w:qFormat/>
    <w:rsid w:val="001A7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A70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2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8D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B2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B2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Chen</dc:creator>
  <cp:keywords/>
  <dc:description/>
  <cp:lastModifiedBy>zhong Chen</cp:lastModifiedBy>
  <cp:revision>4</cp:revision>
  <dcterms:created xsi:type="dcterms:W3CDTF">2025-01-22T09:29:00Z</dcterms:created>
  <dcterms:modified xsi:type="dcterms:W3CDTF">2025-01-22T09:50:00Z</dcterms:modified>
</cp:coreProperties>
</file>