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饮料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7101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致病菌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界限指标、镍、锑、溴酸盐、硝酸盐(以NO</w:t>
            </w:r>
            <w:r>
              <w:rPr>
                <w:rStyle w:val="28"/>
                <w:rFonts w:hint="default"/>
                <w:b w:val="0"/>
                <w:bCs w:val="0"/>
                <w:lang w:bidi="ar"/>
              </w:rPr>
              <w:t>3</w:t>
            </w:r>
            <w:r>
              <w:rPr>
                <w:rStyle w:val="31"/>
                <w:rFonts w:hint="default"/>
                <w:b w:val="0"/>
                <w:bCs w:val="0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计)、亚硝酸盐(以NO</w:t>
            </w:r>
            <w:r>
              <w:rPr>
                <w:rStyle w:val="28"/>
                <w:rFonts w:hint="default"/>
                <w:b w:val="0"/>
                <w:bCs w:val="0"/>
                <w:lang w:bidi="ar"/>
              </w:rPr>
              <w:t>2</w:t>
            </w:r>
            <w:r>
              <w:rPr>
                <w:rStyle w:val="31"/>
                <w:rFonts w:hint="default"/>
                <w:b w:val="0"/>
                <w:bCs w:val="0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耗氧量(以O</w:t>
            </w:r>
            <w:r>
              <w:rPr>
                <w:rStyle w:val="28"/>
                <w:rFonts w:hint="default"/>
                <w:b w:val="0"/>
                <w:bCs w:val="0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计)、亚硝酸盐(以NO</w:t>
            </w:r>
            <w:r>
              <w:rPr>
                <w:rStyle w:val="28"/>
                <w:rFonts w:hint="default"/>
                <w:b w:val="0"/>
                <w:bCs w:val="0"/>
                <w:lang w:bidi="ar"/>
              </w:rPr>
              <w:t>2</w:t>
            </w:r>
            <w:r>
              <w:rPr>
                <w:rStyle w:val="31"/>
                <w:rFonts w:hint="default"/>
                <w:b w:val="0"/>
                <w:bCs w:val="0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浑浊度、耗氧量(以O</w:t>
            </w:r>
            <w:r>
              <w:rPr>
                <w:rStyle w:val="28"/>
                <w:rFonts w:hint="default"/>
                <w:b w:val="0"/>
                <w:bCs w:val="0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计)、亚硝酸盐(以NO</w:t>
            </w:r>
            <w:r>
              <w:rPr>
                <w:rStyle w:val="28"/>
                <w:rFonts w:hint="default"/>
                <w:b w:val="0"/>
                <w:bCs w:val="0"/>
                <w:lang w:bidi="ar"/>
              </w:rPr>
              <w:t>2</w:t>
            </w:r>
            <w:r>
              <w:rPr>
                <w:rStyle w:val="31"/>
                <w:rFonts w:hint="default"/>
                <w:b w:val="0"/>
                <w:bCs w:val="0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计)、余氯(游离氯)、三氯甲烷、溴酸盐、挥发性酚(以苯酚计)、大肠菌群、铜绿假单胞菌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铅(以Pb计)、展青霉素、苯甲酸及其钠盐(以苯甲酸计）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(花生酸+山嵛酸)/总脂肪酸、亚油酸/总脂肪酸、油酸/总脂肪酸、亚麻酸/总脂肪酸、花生酸/总脂肪酸、山嵛酸/总脂肪酸、棕榈烯酸/总脂肪酸、蛋白质、三聚氰胺、糖精钠(以糖精计)、甜蜜素(以环己基氨基磺酸计)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茶多酚、咖啡因、甜蜜素(以环己基氨基磺酸计)、菌落总数、金黄色葡萄球菌、沙门氏菌、商业无菌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糕点、面包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禽类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铬（以Cr计）、呋喃唑酮代谢物、呋喃它酮代谢物、呋喃西林代谢物、呋喃妥因代谢物、氯霉素、氟苯尼考、洛美沙星、培氟沙星、氧氟沙星、诺氟沙星、五氯酚酸钠（以五氯酚计）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山药、马铃薯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恩诺沙星（以恩诺沙星和环丙沙星之和计）、洛美沙星、诺氟沙星、培氟沙星、氧氟沙星、呋喃它酮代谢物、呋喃妥因代谢物、呋喃西林代谢物、呋喃唑酮代谢物、金刚烷胺、金刚乙胺、利巴韦林、强力霉素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洛美沙星、诺氟沙星、培氟沙星、氧氟沙星、呋喃它酮代谢物、呋喃妥因代谢物、呋喃西林代谢物、呋喃唑酮代谢物、金刚烷胺、金刚乙胺、利巴韦林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辣条（校园周边食品专项）</w:t>
            </w:r>
          </w:p>
        </w:tc>
        <w:tc>
          <w:tcPr>
            <w:tcW w:w="2464" w:type="dxa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糖精钠（以糖精计）、富马酸二甲酯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蜜饯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14884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水果干制品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含干枸杞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炒货食品及坚果制品（ 烘炒类、油炸类、其他类）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开心果、杏仁、松仁、瓜子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坚果与籽类食品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19300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、糖精钠（以糖精计）、甜蜜素、三氯蔗糖、纽甜、二氧化硫残留量、大肠菌群、霉菌、沙门氏菌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其他炒货食品及坚果制品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、糖精钠（以糖精计）、甜蜜素、三氯蔗糖、纽甜、二氧化硫残留量、大肠菌群、霉菌、沙门氏菌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餐饮食品类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糕点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食品安全国家标准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以丙酸计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、脱氢乙酸及其钠盐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火锅底料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罂粟碱、吗啡、可待因、那可丁、蒂巴因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食用植物油(半精炼、全精炼)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植物油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食品安全国家标准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食品中真菌毒素限量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default"/>
                <w:b w:val="0"/>
                <w:bCs w:val="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default"/>
                <w:b w:val="0"/>
                <w:bCs w:val="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其他食用植物油(半精炼、全精炼)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标签、酸值/酸价、过氧化值、总砷（以As计）、铅（以Pb计）、黄曲霉毒素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Style w:val="28"/>
                <w:rFonts w:hint="default"/>
                <w:b w:val="0"/>
                <w:bCs w:val="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苯并[a]芘、溶剂残留量、游离棉酚、丁基羟基茴香醚（BHA）、二丁基羟基甲苯（BHT）、特丁基对苯二酚（TBHQ）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酸价、过氧化值、丙二醛、总砷（以As计）、铅（以Pb计）、苯并[a]芘、丁基羟基茴香醚（BHA）、二丁基羟基甲苯（BHT）、特丁基对苯二酚（TBHQ）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总砷（以As计）、铅（以Pb计）、镍（以Ni计）、苯并[a]芘、丁基羟基茴香醚（BHA）（以油脂中的含量计）、二丁基羟基甲苯（BHT）（以油脂中的含量计）、特丁基对苯二酚（TBHQ）（以油脂中的含量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蒸馏酒及其配制酒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2757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酒精度、铅（以Pb计）、甲醛、二氧化硫残留量、警示语标注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酒精度、铅（以Pb计）、展青霉素、二氧化硫残留量、糖精钠（以糖精计）、三氯蔗糖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酒精度、铅（以Pb计）、甲醇、氰化物（以HCN计）、二氧化硫残留量、糖精钠（以糖精计）、甜蜜素（以环己基氨基磺酸计）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酒精度、铅（以Pb计）、苯甲酸及其钠盐（以苯甲酸计）、山梨酸及其钾盐（以山梨酸计）、二氧化硫残留量、糖精钠（以糖精计）、甜蜜素（以环己基氨基磺酸计）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7AFC"/>
    <w:rsid w:val="080B6F45"/>
    <w:rsid w:val="08536584"/>
    <w:rsid w:val="086005B5"/>
    <w:rsid w:val="09AE1034"/>
    <w:rsid w:val="0A694F3A"/>
    <w:rsid w:val="0B26141F"/>
    <w:rsid w:val="0B391213"/>
    <w:rsid w:val="0C006236"/>
    <w:rsid w:val="0C046CD3"/>
    <w:rsid w:val="0CB82533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11274AC"/>
    <w:rsid w:val="1114193C"/>
    <w:rsid w:val="1123788A"/>
    <w:rsid w:val="114D1875"/>
    <w:rsid w:val="1188113F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387D8C"/>
    <w:rsid w:val="16896315"/>
    <w:rsid w:val="179D5689"/>
    <w:rsid w:val="183015E8"/>
    <w:rsid w:val="18357803"/>
    <w:rsid w:val="187B6438"/>
    <w:rsid w:val="18FF0DFA"/>
    <w:rsid w:val="19696CF7"/>
    <w:rsid w:val="19AA1713"/>
    <w:rsid w:val="1B063AF3"/>
    <w:rsid w:val="1C21487F"/>
    <w:rsid w:val="1C8B1BF3"/>
    <w:rsid w:val="1D051C5B"/>
    <w:rsid w:val="1D1A4F0F"/>
    <w:rsid w:val="1D3C6EE9"/>
    <w:rsid w:val="1D496E62"/>
    <w:rsid w:val="1DF5369D"/>
    <w:rsid w:val="1E897613"/>
    <w:rsid w:val="1F777ECE"/>
    <w:rsid w:val="1FEA5FBB"/>
    <w:rsid w:val="20B34227"/>
    <w:rsid w:val="21AE004B"/>
    <w:rsid w:val="21B22A5B"/>
    <w:rsid w:val="21BB2CD8"/>
    <w:rsid w:val="222E03AC"/>
    <w:rsid w:val="223C7A1B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E2486C"/>
    <w:rsid w:val="2BE434FF"/>
    <w:rsid w:val="2DC032F5"/>
    <w:rsid w:val="2E0071FE"/>
    <w:rsid w:val="2EAE64B5"/>
    <w:rsid w:val="3015654A"/>
    <w:rsid w:val="30311EBB"/>
    <w:rsid w:val="30537ED1"/>
    <w:rsid w:val="31011C61"/>
    <w:rsid w:val="320311E0"/>
    <w:rsid w:val="320B7CCB"/>
    <w:rsid w:val="32C37D0A"/>
    <w:rsid w:val="334420E2"/>
    <w:rsid w:val="33687EBA"/>
    <w:rsid w:val="33804D20"/>
    <w:rsid w:val="33C823CA"/>
    <w:rsid w:val="341244CD"/>
    <w:rsid w:val="350658EB"/>
    <w:rsid w:val="3548404D"/>
    <w:rsid w:val="35721096"/>
    <w:rsid w:val="369A282F"/>
    <w:rsid w:val="37016F9F"/>
    <w:rsid w:val="378F39F1"/>
    <w:rsid w:val="37B05788"/>
    <w:rsid w:val="384F258A"/>
    <w:rsid w:val="38BF5311"/>
    <w:rsid w:val="3A246B9B"/>
    <w:rsid w:val="3AA94BFD"/>
    <w:rsid w:val="3B2E218B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1FD3E29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E9C3FC6"/>
    <w:rsid w:val="4F0C4FAA"/>
    <w:rsid w:val="4F3C1422"/>
    <w:rsid w:val="4F587634"/>
    <w:rsid w:val="4FA37E96"/>
    <w:rsid w:val="4FC27A55"/>
    <w:rsid w:val="50133199"/>
    <w:rsid w:val="50B110F0"/>
    <w:rsid w:val="5111076B"/>
    <w:rsid w:val="51181F7A"/>
    <w:rsid w:val="514B3CC3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B60EC0"/>
    <w:rsid w:val="5F27428A"/>
    <w:rsid w:val="5F9D25A3"/>
    <w:rsid w:val="606F5332"/>
    <w:rsid w:val="60873B69"/>
    <w:rsid w:val="608B421C"/>
    <w:rsid w:val="6095650F"/>
    <w:rsid w:val="60F56F8C"/>
    <w:rsid w:val="61980DF8"/>
    <w:rsid w:val="62AD3461"/>
    <w:rsid w:val="62EB1C5A"/>
    <w:rsid w:val="63C73F73"/>
    <w:rsid w:val="649A0059"/>
    <w:rsid w:val="64F16DF3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83E5B31"/>
    <w:rsid w:val="686B1E3B"/>
    <w:rsid w:val="68717262"/>
    <w:rsid w:val="68992595"/>
    <w:rsid w:val="6A221D5B"/>
    <w:rsid w:val="6B29358A"/>
    <w:rsid w:val="6B320D4C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42E671D"/>
    <w:rsid w:val="74625A6E"/>
    <w:rsid w:val="746630B1"/>
    <w:rsid w:val="746C1D4A"/>
    <w:rsid w:val="74880DF2"/>
    <w:rsid w:val="74ED27D5"/>
    <w:rsid w:val="74F52378"/>
    <w:rsid w:val="754B6BC8"/>
    <w:rsid w:val="766B67AD"/>
    <w:rsid w:val="767C572B"/>
    <w:rsid w:val="76B33249"/>
    <w:rsid w:val="77982204"/>
    <w:rsid w:val="77D70206"/>
    <w:rsid w:val="78164610"/>
    <w:rsid w:val="785834BA"/>
    <w:rsid w:val="788A2401"/>
    <w:rsid w:val="79030FEF"/>
    <w:rsid w:val="794321A1"/>
    <w:rsid w:val="79D01155"/>
    <w:rsid w:val="7AB76AA3"/>
    <w:rsid w:val="7AC553BC"/>
    <w:rsid w:val="7B47706E"/>
    <w:rsid w:val="7B6B75B6"/>
    <w:rsid w:val="7BAB785A"/>
    <w:rsid w:val="7C5B37D4"/>
    <w:rsid w:val="7C8A5B31"/>
    <w:rsid w:val="7CED610A"/>
    <w:rsid w:val="7CF6173C"/>
    <w:rsid w:val="7D1E4642"/>
    <w:rsid w:val="7D834B30"/>
    <w:rsid w:val="7D9170B4"/>
    <w:rsid w:val="7D9B4CBE"/>
    <w:rsid w:val="7EC35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12</Pages>
  <Words>2015</Words>
  <Characters>11489</Characters>
  <Lines>95</Lines>
  <Paragraphs>26</Paragraphs>
  <TotalTime>1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2019-10-28T07:55:21Z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